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20.06.2013 N 66-з</w:t>
              <w:br/>
              <w:t xml:space="preserve">(ред. от 24.09.2025)</w:t>
              <w:br/>
              <w:t xml:space="preserve">"О бесплатной юридической помощи в Смоленской области"</w:t>
              <w:br/>
              <w:t xml:space="preserve">(принят Смоленской областной Думой 20.06.2013)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 июня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66-з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БЕСПЛАТНОЙ ЮРИДИЧЕСКОЙ ПОМОЩИ В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20 июня 2013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31.10.2013 </w:t>
            </w:r>
            <w:hyperlink w:history="0" r:id="rId8" w:tooltip="Закон Смоленской области от 31.10.2013 N 117-з &quot;О признании утратившим силу пункта 3 статьи 5 областного закона &quot;О бесплатной юридической помощи в Смоленской области&quot; (принят Смоленской областной Думой 31.10.2013) {КонсультантПлюс}">
              <w:r>
                <w:rPr>
                  <w:sz w:val="20"/>
                  <w:color w:val="0000ff"/>
                </w:rPr>
                <w:t xml:space="preserve">N 117-з</w:t>
              </w:r>
            </w:hyperlink>
            <w:r>
              <w:rPr>
                <w:sz w:val="20"/>
                <w:color w:val="392c69"/>
              </w:rPr>
              <w:t xml:space="preserve">, от 27.09.2018 </w:t>
            </w:r>
            <w:hyperlink w:history="0" r:id="rId9" w:tooltip="Закон Смоленской области от 27.09.2018 N 98-з &quot;О внесении изменения в статью 5 областного закона &quot;О бесплатной юридической помощи в Смоленской области&quot; (принят Смоленской областной Думой 27.09.2018) {КонсультантПлюс}">
              <w:r>
                <w:rPr>
                  <w:sz w:val="20"/>
                  <w:color w:val="0000ff"/>
                </w:rPr>
                <w:t xml:space="preserve">N 98-з</w:t>
              </w:r>
            </w:hyperlink>
            <w:r>
              <w:rPr>
                <w:sz w:val="20"/>
                <w:color w:val="392c69"/>
              </w:rPr>
              <w:t xml:space="preserve">, от 30.06.2022 </w:t>
            </w:r>
            <w:hyperlink w:history="0" r:id="rId10" w:tooltip="Закон Смоленской области от 30.06.2022 N 56-з &quot;О внесении изменений в областной закон &quot;О бесплатной юридической помощи в Смоленской области&quot; (принят Смоленской областной Думой 30.06.2022) {КонсультантПлюс}">
              <w:r>
                <w:rPr>
                  <w:sz w:val="20"/>
                  <w:color w:val="0000ff"/>
                </w:rPr>
                <w:t xml:space="preserve">N 56-з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14.12.2023 </w:t>
            </w:r>
            <w:hyperlink w:history="0" r:id="rId11" w:tooltip="Закон Смоленской области от 14.12.2023 N 130-з &quot;О внесении изменений в областной закон &quot;О бесплатной юридической помощи в Смоленской области&quot; (принят Смоленской областной Думой 14.12.2023) {КонсультантПлюс}">
              <w:r>
                <w:rPr>
                  <w:sz w:val="20"/>
                  <w:color w:val="0000ff"/>
                </w:rPr>
                <w:t xml:space="preserve">N 130-з</w:t>
              </w:r>
            </w:hyperlink>
            <w:r>
              <w:rPr>
                <w:sz w:val="20"/>
                <w:color w:val="392c69"/>
              </w:rPr>
              <w:t xml:space="preserve">, от 01.03.2024 </w:t>
            </w:r>
            <w:hyperlink w:history="0" r:id="rId12" w:tooltip="Закон Смоленской области от 01.03.2024 N 23-з &quot;О внесении изменений в статьи 3 и 4 областного закона &quot;О бесплатной юридической помощи в Смоленской области&quot; (принят Смоленской областной Думой 29.02.2024) {КонсультантПлюс}">
              <w:r>
                <w:rPr>
                  <w:sz w:val="20"/>
                  <w:color w:val="0000ff"/>
                </w:rPr>
                <w:t xml:space="preserve">N 23-з</w:t>
              </w:r>
            </w:hyperlink>
            <w:r>
              <w:rPr>
                <w:sz w:val="20"/>
                <w:color w:val="392c69"/>
              </w:rPr>
              <w:t xml:space="preserve">, от 01.07.2025 </w:t>
            </w:r>
            <w:hyperlink w:history="0" r:id="rId13" w:tooltip="Закон Смоленской области от 01.07.2025 N 64-з &quot;О внесении изменения в статью 5 областного закона &quot;О бесплатной юридической помощи в Смоленской области&quot; (принят Смоленской областной Думой 01.07.2025) {КонсультантПлюс}">
              <w:r>
                <w:rPr>
                  <w:sz w:val="20"/>
                  <w:color w:val="0000ff"/>
                </w:rPr>
                <w:t xml:space="preserve">N 64-з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24.09.2025 </w:t>
            </w:r>
            <w:hyperlink w:history="0" r:id="rId14" w:tooltip="Закон Смоленской области от 24.09.2025 N 82-з &quot;О внесении изменений в областной закон &quot;О бесплатной юридической помощи в Смоленской области&quot; (принят Смоленской областной Думой 24.09.2025) {КонсультантПлюс}">
              <w:r>
                <w:rPr>
                  <w:sz w:val="20"/>
                  <w:color w:val="0000ff"/>
                </w:rPr>
                <w:t xml:space="preserve">N 82-з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областной закон в соответствии с </w:t>
      </w:r>
      <w:hyperlink w:history="0"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 </w:t>
      </w:r>
      <w:hyperlink w:history="0" r:id="rId16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 декабря 2021 года N 414-ФЗ "Об общих принципах организации публичной власти в субъектах Российской Федерации" и Федеральным </w:t>
      </w:r>
      <w:hyperlink w:history="0" r:id="rId17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 ноября 2011 года N 324-ФЗ "О бесплатной юридической помощи в Российской Федерации" (далее - Федеральный закон "О бесплатной юридической помощи в Российской Федерации") регулирует отношения в пределах компетенции Смоленской области как субъекта Российской Федерации, связанные с оказанием квалифицированной юридической помощи бесплатно в случаях, предусмотренных Федеральным </w:t>
      </w:r>
      <w:hyperlink w:history="0" r:id="rId18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бесплатной юридической помощи в Российской Федерации", другими федеральными законами и настоящим областным законом (далее - бесплатная юридическая помощь).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Закон Смоленской области от 30.06.2022 N 56-з &quot;О внесении изменений в областной закон &quot;О бесплатной юридической помощи в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30.06.2022 N 56-з)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Полномочия Смоленской областной Думы в сфере обеспечения граждан бесплатной юридической помощью определяются в соответствии с </w:t>
      </w:r>
      <w:hyperlink w:history="0"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</w:t>
      </w:r>
      <w:hyperlink w:history="0" r:id="rId21" w:tooltip="Закон Смоленской области от 15.05.2001 N 37-з (ред. от 26.02.2026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 и областными законами.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Смоленской области в соответствии с федеральным законодательством, </w:t>
      </w:r>
      <w:hyperlink w:history="0" r:id="rId22" w:tooltip="Закон Смоленской области от 15.05.2001 N 37-з (ред. от 26.02.2026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 и областными законами: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Закон Смоленской области от 14.12.2023 N 130-з &quot;О внесении изменений в областной закон &quot;О бесплатной юридической помощи в Смоленской области&quot; (принят Смоленской областной Думой 14.12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14.12.2023 N 130-з)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реализует в Смоленской области государственную политику в сфере обеспечения граждан бесплатной юридической помощью;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определяет исполнительный орган Смоленской области, уполномоченный в сфере обеспечения граждан бесплатной юридической помощью, и его компетенцию;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Закон Смоленской области от 30.06.2022 N 56-з &quot;О внесении изменений в областной закон &quot;О бесплатной юридической помощи в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30.06.2022 N 56-з)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определяет исполнительные органы Смоленской области, подведомственные им областные государственные учреждения и иные организации, входящие в государственную систему бесплатной юридической помощи, устанавливает их компетенцию, в том числе решает вопросы об учреждении и обеспечении деятельности государственного юридического бюро;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30.06.2022 </w:t>
      </w:r>
      <w:hyperlink w:history="0" r:id="rId25" w:tooltip="Закон Смоленской области от 30.06.2022 N 56-з &quot;О внесении изменений в областной закон &quot;О бесплатной юридической помощи в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56-з</w:t>
        </w:r>
      </w:hyperlink>
      <w:r>
        <w:rPr>
          <w:sz w:val="20"/>
        </w:rPr>
        <w:t xml:space="preserve">, от 24.09.2025 </w:t>
      </w:r>
      <w:hyperlink w:history="0" r:id="rId26" w:tooltip="Закон Смоленской области от 24.09.2025 N 82-з &quot;О внесении изменений в областной закон &quot;О бесплатной юридической помощи в Смоленской области&quot; (принят Смоленской областной Думой 24.09.2025) {КонсультантПлюс}">
        <w:r>
          <w:rPr>
            <w:sz w:val="20"/>
            <w:color w:val="0000ff"/>
          </w:rPr>
          <w:t xml:space="preserve">N 82-з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определяет порядок взаимодействия участников государственной и негосударственной систем бесплатной юридической помощи на территории Смоленской области в пределах полномочий, установленных Федеральным </w:t>
      </w:r>
      <w:hyperlink w:history="0" r:id="rId27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бесплатной юридической помощи в Российской Федерации" (в том числе в части взаимодействия государственного юридического бюро с иными участниками этих систем бесплатной юридической помощи);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01.03.2024 </w:t>
      </w:r>
      <w:hyperlink w:history="0" r:id="rId28" w:tooltip="Закон Смоленской области от 01.03.2024 N 23-з &quot;О внесении изменений в статьи 3 и 4 областного закона &quot;О бесплатной юридической помощи в Смоленской области&quot; (принят Смоленской областной Думой 29.02.2024) {КонсультантПлюс}">
        <w:r>
          <w:rPr>
            <w:sz w:val="20"/>
            <w:color w:val="0000ff"/>
          </w:rPr>
          <w:t xml:space="preserve">N 23-з</w:t>
        </w:r>
      </w:hyperlink>
      <w:r>
        <w:rPr>
          <w:sz w:val="20"/>
        </w:rPr>
        <w:t xml:space="preserve">, от 24.09.2025 </w:t>
      </w:r>
      <w:hyperlink w:history="0" r:id="rId29" w:tooltip="Закон Смоленской области от 24.09.2025 N 82-з &quot;О внесении изменений в областной закон &quot;О бесплатной юридической помощи в Смоленской области&quot; (принят Смоленской областной Думой 24.09.2025) {КонсультантПлюс}">
        <w:r>
          <w:rPr>
            <w:sz w:val="20"/>
            <w:color w:val="0000ff"/>
          </w:rPr>
          <w:t xml:space="preserve">N 82-з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оказывает в пределах своих полномочий содействие развитию негосударственной системы бесплатной юридической помощи и обеспечивает ее поддержку;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осуществляет иные полномочия в сфере обеспечения граждан бесплатной юридической помощью в соответствии с федеральным и областным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30" w:tooltip="Закон Смоленской области от 01.03.2024 N 23-з &quot;О внесении изменений в статьи 3 и 4 областного закона &quot;О бесплатной юридической помощи в Смоленской области&quot; (принят Смоленской областной Думой 29.02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01.03.2024 N 23-з)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Смоленской области участниками государственной системы бесплатной юридической помощи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исполнительные органы Смоленской области и подведомственные им областные государственные учреждения;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Уполномоченный по правам человека в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адвокаты;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нотариусы;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государственное юридическое бюро.</w:t>
      </w:r>
    </w:p>
    <w:p>
      <w:pPr>
        <w:pStyle w:val="0"/>
        <w:jc w:val="both"/>
      </w:pPr>
      <w:r>
        <w:rPr>
          <w:sz w:val="20"/>
        </w:rPr>
        <w:t xml:space="preserve">(п. 5 введен </w:t>
      </w:r>
      <w:hyperlink w:history="0" r:id="rId31" w:tooltip="Закон Смоленской области от 24.09.2025 N 82-з &quot;О внесении изменений в областной закон &quot;О бесплатной юридической помощи в Смоленской области&quot; (принят Смоленской областной Думой 24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24.09.2025 N 82-з)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Исполнительные органы Смоленской области и подведомственные им областные государственные учреждения, входящие в государственную систему бесплатной юридической помощи,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Уполномоченный по правам человека в Смоленской области содействует оказанию бесплатной юридической помощи в пределах своей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Адвокаты участвуют в функционировании государственной системы бесплатной юридической помощи, оказывая гражданам бесплатную юридическую помощь в случаях, предусмотренных Федеральным </w:t>
      </w:r>
      <w:hyperlink w:history="0" r:id="rId32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бесплатной юридической помощи в Российской Федерации" и другими федеральными законами.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Адвокаты, являющиеся участниками государственной системы бесплатной юридической помощи, осуществляют правовое информирование и правовое просвещение населения путем доведения до граждан информации, предусмотренной </w:t>
      </w:r>
      <w:hyperlink w:history="0" r:id="rId33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r:id="rId34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, </w:t>
      </w:r>
      <w:hyperlink w:history="0" r:id="rId35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36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7 части 1 статьи 28</w:t>
        </w:r>
      </w:hyperlink>
      <w:r>
        <w:rPr>
          <w:sz w:val="20"/>
        </w:rPr>
        <w:t xml:space="preserve"> Федерального закона "О бесплатной юридической помощи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Размер,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определяются нормативным </w:t>
      </w:r>
      <w:hyperlink w:history="0" r:id="rId37" w:tooltip="Постановление Администрации Смоленской области от 14.10.2013 N 781 (ред. от 09.06.2025) &quot;Об утверждении Положения о размере, порядке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&quot; {КонсультантПлюс}">
        <w:r>
          <w:rPr>
            <w:sz w:val="20"/>
            <w:color w:val="0000ff"/>
          </w:rPr>
          <w:t xml:space="preserve">правовым актом</w:t>
        </w:r>
      </w:hyperlink>
      <w:r>
        <w:rPr>
          <w:sz w:val="20"/>
        </w:rPr>
        <w:t xml:space="preserve"> Правительства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Нотариусы в рамках государственной системы бесплатной юридической помощи исходя из своих полномочий удостоверяют доверенности 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Размер, порядок компенсации оплаты нотариальных действий, совершенных нотариусами бесплатно в рамках государственной системы бесплатной юридической помощи, определяются Федеральным </w:t>
      </w:r>
      <w:hyperlink w:history="0" r:id="rId38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бесплатной юридической помощи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Государственное юридическое бюро оказывает все виды бесплатной юридической помощи, предусмотренные </w:t>
      </w:r>
      <w:hyperlink w:history="0" r:id="rId39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Федерального закона "О бесплатной юридической помощи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(часть 9 введена </w:t>
      </w:r>
      <w:hyperlink w:history="0" r:id="rId40" w:tooltip="Закон Смоленской области от 24.09.2025 N 82-з &quot;О внесении изменений в областной закон &quot;О бесплатной юридической помощи в Смоленской области&quot; (принят Смоленской областной Думой 24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24.09.2025 N 82-з)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</w:t>
      </w:r>
    </w:p>
    <w:p>
      <w:pPr>
        <w:pStyle w:val="0"/>
        <w:jc w:val="both"/>
      </w:pPr>
      <w:r>
        <w:rPr>
          <w:sz w:val="20"/>
        </w:rPr>
      </w:r>
    </w:p>
    <w:bookmarkStart w:id="65" w:name="P65"/>
    <w:bookmarkEnd w:id="65"/>
    <w:p>
      <w:pPr>
        <w:pStyle w:val="0"/>
        <w:ind w:firstLine="540"/>
        <w:jc w:val="both"/>
      </w:pPr>
      <w:r>
        <w:rPr>
          <w:sz w:val="20"/>
        </w:rPr>
        <w:t xml:space="preserve">1. Право на получение бесплатной юридической помощи в рамках государственной системы бесплатной юридической помощи в виде правового консультирования в устной и письменной форме, оказываемой исполнительными органами Смоленской области и подведомственными им областными государственными учреждениями, входящими в государственную систему бесплатной юридической помощи, помимо категорий граждан, указанных в </w:t>
      </w:r>
      <w:hyperlink w:history="0" r:id="rId41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части 1 статьи 20</w:t>
        </w:r>
      </w:hyperlink>
      <w:r>
        <w:rPr>
          <w:sz w:val="20"/>
        </w:rPr>
        <w:t xml:space="preserve"> Федерального закона "О бесплатной юридической помощи в Российской Федерации", имеют следующие категории граждан: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30.06.2022 </w:t>
      </w:r>
      <w:hyperlink w:history="0" r:id="rId42" w:tooltip="Закон Смоленской области от 30.06.2022 N 56-з &quot;О внесении изменений в областной закон &quot;О бесплатной юридической помощи в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56-з</w:t>
        </w:r>
      </w:hyperlink>
      <w:r>
        <w:rPr>
          <w:sz w:val="20"/>
        </w:rPr>
        <w:t xml:space="preserve">, от 24.09.2025 </w:t>
      </w:r>
      <w:hyperlink w:history="0" r:id="rId43" w:tooltip="Закон Смоленской области от 24.09.2025 N 82-з &quot;О внесении изменений в областной закон &quot;О бесплатной юридической помощи в Смоленской области&quot; (принят Смоленской областной Думой 24.09.2025) {КонсультантПлюс}">
        <w:r>
          <w:rPr>
            <w:sz w:val="20"/>
            <w:color w:val="0000ff"/>
          </w:rPr>
          <w:t xml:space="preserve">N 82-з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полные кавалеры ордена Славы и граждане, награжденные орденом Трудовой славы трех степеней;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</w:t>
      </w:r>
      <w:hyperlink w:history="0" r:id="rId44" w:tooltip="&quot;Трудовой кодекс Российской Федерации&quot; от 30.12.2001 N 197-ФЗ (ред. от 29.12.2025, с изм. от 06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Утратил силу. - </w:t>
      </w:r>
      <w:hyperlink w:history="0" r:id="rId45" w:tooltip="Закон Смоленской области от 31.10.2013 N 117-з &quot;О признании утратившим силу пункта 3 статьи 5 областного закона &quot;О бесплатной юридической помощи в Смоленской области&quot; (принят Смоленской областной Думой 31.10.2013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31.10.2013 N 117-з;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инвалиды III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ветераны боевых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члены семей 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граждане, получающие пенсию по старости, а также граждане, достигшие возраста 60 и 55 лет (соответственно мужчины и женщины);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46" w:tooltip="Закон Смоленской области от 27.09.2018 N 98-з &quot;О внесении изменения в статью 5 областного закона &quot;О бесплатной юридической помощи в Смоленской области&quot; (принят Смоленской областной Думой 27.09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27.09.2018 N 98-з)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граждане, имеющие трех и более несовершеннолетних детей;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ветераны труда;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ветераны труда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лица, награжденные нагрудными знаками "Почетный донор России", "Почетный донор СССР";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родители, ограниченные в родительских правах или лишенные родительских прав, если они обращаются за оказанием бесплатной юридической помощи по вопросам, связанным с отменой ограничения родительских прав или восстановлением в родительских правах.</w:t>
      </w:r>
    </w:p>
    <w:p>
      <w:pPr>
        <w:pStyle w:val="0"/>
        <w:jc w:val="both"/>
      </w:pPr>
      <w:r>
        <w:rPr>
          <w:sz w:val="20"/>
        </w:rPr>
        <w:t xml:space="preserve">(п. 14 введен </w:t>
      </w:r>
      <w:hyperlink w:history="0" r:id="rId47" w:tooltip="Закон Смоленской области от 01.07.2025 N 64-з &quot;О внесении изменения в статью 5 областного закона &quot;О бесплатной юридической помощи в Смоленской области&quot; (принят Смоленской областной Думой 01.07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01.07.2025 N 64-з)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Право на получение всех видов бесплатной юридической помощи, предусмотренных </w:t>
      </w:r>
      <w:hyperlink w:history="0" r:id="rId48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Федерального закона "О бесплатной юридической помощи в Российской Федерации", оказываемых государственным юридическим бюро, помимо категорий граждан, указанных в </w:t>
      </w:r>
      <w:hyperlink w:history="0" r:id="rId49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части 1 статьи 20</w:t>
        </w:r>
      </w:hyperlink>
      <w:r>
        <w:rPr>
          <w:sz w:val="20"/>
        </w:rPr>
        <w:t xml:space="preserve"> Федерального закона "О бесплатной юридической помощи в Российской Федерации", имеют категории граждан, указанные в </w:t>
      </w:r>
      <w:hyperlink w:history="0" w:anchor="P65" w:tooltip="1. Право на получение бесплатной юридической помощи в рамках государственной системы бесплатной юридической помощи в виде правового консультирования в устной и письменной форме, оказываемой исполнительными органами Смоленской области и подведомственными им областными государственными учреждениями, входящими в государственную систему бесплатной юридической помощи, помимо категорий граждан, указанных в части 1 статьи 20 Федерального закона &quot;О бесплатной юридической помощи в Российской Федерации&quot;, имеют сле..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(часть 2 введена </w:t>
      </w:r>
      <w:hyperlink w:history="0" r:id="rId50" w:tooltip="Закон Смоленской области от 24.09.2025 N 82-з &quot;О внесении изменений в областной закон &quot;О бесплатной юридической помощи в Смоленской области&quot; (принят Смоленской областной Думой 24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24.09.2025 N 82-з)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Отношения, связанные с оказанием гражданам бесплатной юридической помощи в рамках государственной системы бесплатной юридической помощи, в части, не урегулированной настоящим областным законом, регулируются нормативным правовым актом Правительства Смоленской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Закон Смоленской области от 14.12.2023 N 130-з &quot;О внесении изменений в областной закон &quot;О бесплатной юридической помощи в Смоленской области&quot; (принят Смоленской областной Думой 14.12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14.12.2023 N 130-з)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Финансирование мероприятий, связанных с оказанием бесплатной юридической помощи исполнительными органами Смоленской области и подведомственными им областными государственными учреждениями, осуществляется в соответствии с федеральным и областным законодательством.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Закон Смоленской области от 30.06.2022 N 56-з &quot;О внесении изменений в областной закон &quot;О бесплатной юридической помощи в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30.06.2022 N 56-з)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Финансирование расходов, связанных с созданием и деятельностью государственного юридического бюро и оплатой труда адвокатов, оказывающих гражданам бесплатную юридическую помощь в случаях, предусмотренных Федеральным </w:t>
      </w:r>
      <w:hyperlink w:history="0" r:id="rId53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бесплатной юридической помощи в Российской Федерации", с компенсацией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расходным обязательством Смоленской области.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14.12.2023 </w:t>
      </w:r>
      <w:hyperlink w:history="0" r:id="rId54" w:tooltip="Закон Смоленской области от 14.12.2023 N 130-з &quot;О внесении изменений в областной закон &quot;О бесплатной юридической помощи в Смоленской области&quot; (принят Смоленской областной Думой 14.12.2023) {КонсультантПлюс}">
        <w:r>
          <w:rPr>
            <w:sz w:val="20"/>
            <w:color w:val="0000ff"/>
          </w:rPr>
          <w:t xml:space="preserve">N 130-з</w:t>
        </w:r>
      </w:hyperlink>
      <w:r>
        <w:rPr>
          <w:sz w:val="20"/>
        </w:rPr>
        <w:t xml:space="preserve">, от 24.09.2025 </w:t>
      </w:r>
      <w:hyperlink w:history="0" r:id="rId55" w:tooltip="Закон Смоленской области от 24.09.2025 N 82-з &quot;О внесении изменений в областной закон &quot;О бесплатной юридической помощи в Смоленской области&quot; (принят Смоленской областной Думой 24.09.2025) {КонсультантПлюс}">
        <w:r>
          <w:rPr>
            <w:sz w:val="20"/>
            <w:color w:val="0000ff"/>
          </w:rPr>
          <w:t xml:space="preserve">N 82-з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областной закон вступает в силу через десять дней после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Со дня вступления в силу настоящего областного закона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областной </w:t>
      </w:r>
      <w:hyperlink w:history="0" r:id="rId56" w:tooltip="Закон Смоленской области от 12.11.2003 N 74-з (ред. от 29.09.2005) &quot;О перечне и порядке представления документов, необходимых для получения гражданами Российской Федерации юридической помощи бесплатно, а также о порядке предоставления компенсаций расходов адвокату, оказывающему бесплатную юридическую помощь гражданам Российской Федерации&quot; (принят Смоленской областной Думой 30.10.2003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12 ноября 2003 года N 74-з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(Смоленская газета (приложение), 2003, 20 ноября);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областной </w:t>
      </w:r>
      <w:hyperlink w:history="0" r:id="rId57" w:tooltip="Закон Смоленской области от 19.12.2003 N 101-з &quot;О внесении изменений в статью 1 областного закона &quot;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&quot; (принят Смоленской областной Думой 19.12.2003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19 декабря 2003 года N 101-з "О внесении изменений в статью 1 областного закона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2003, N 2 (часть 2), стр. 92);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областной </w:t>
      </w:r>
      <w:hyperlink w:history="0" r:id="rId58" w:tooltip="Закон Смоленской области от 29.09.2005 N 91-з &quot;О внесении изменений в областной закон &quot;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&quot; (принят Смоленской областной Думой 19.09.2005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29 сентября 2005 года N 91-з "О внесении изменений в областной закон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2005, N 10, стр. 96).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</w:pPr>
      <w:r>
        <w:rPr>
          <w:sz w:val="20"/>
        </w:rPr>
        <w:t xml:space="preserve">20 июня 2013 года</w:t>
      </w:r>
    </w:p>
    <w:p>
      <w:pPr>
        <w:pStyle w:val="0"/>
        <w:spacing w:before="200" w:lineRule="auto"/>
      </w:pPr>
      <w:r>
        <w:rPr>
          <w:sz w:val="20"/>
        </w:rPr>
        <w:t xml:space="preserve">N 66-з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20.06.2013 N 66-з</w:t>
            <w:br/>
            <w:t>(ред. от 24.09.2025)</w:t>
            <w:br/>
            <w:t>"О бесплатной юридической помощи в Смоленской области...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64725&amp;dst=100008" TargetMode = "External"/><Relationship Id="rId9" Type="http://schemas.openxmlformats.org/officeDocument/2006/relationships/hyperlink" Target="https://login.consultant.ru/link/?req=doc&amp;base=RLAW376&amp;n=100340&amp;dst=100008" TargetMode = "External"/><Relationship Id="rId10" Type="http://schemas.openxmlformats.org/officeDocument/2006/relationships/hyperlink" Target="https://login.consultant.ru/link/?req=doc&amp;base=RLAW376&amp;n=127558&amp;dst=100008" TargetMode = "External"/><Relationship Id="rId11" Type="http://schemas.openxmlformats.org/officeDocument/2006/relationships/hyperlink" Target="https://login.consultant.ru/link/?req=doc&amp;base=RLAW376&amp;n=141037&amp;dst=100008" TargetMode = "External"/><Relationship Id="rId12" Type="http://schemas.openxmlformats.org/officeDocument/2006/relationships/hyperlink" Target="https://login.consultant.ru/link/?req=doc&amp;base=RLAW376&amp;n=143174&amp;dst=100008" TargetMode = "External"/><Relationship Id="rId13" Type="http://schemas.openxmlformats.org/officeDocument/2006/relationships/hyperlink" Target="https://login.consultant.ru/link/?req=doc&amp;base=RLAW376&amp;n=155508&amp;dst=100008" TargetMode = "External"/><Relationship Id="rId14" Type="http://schemas.openxmlformats.org/officeDocument/2006/relationships/hyperlink" Target="https://login.consultant.ru/link/?req=doc&amp;base=RLAW376&amp;n=157158&amp;dst=100008" TargetMode = "External"/><Relationship Id="rId15" Type="http://schemas.openxmlformats.org/officeDocument/2006/relationships/hyperlink" Target="https://login.consultant.ru/link/?req=doc&amp;base=LAW&amp;n=2875" TargetMode = "External"/><Relationship Id="rId16" Type="http://schemas.openxmlformats.org/officeDocument/2006/relationships/hyperlink" Target="https://login.consultant.ru/link/?req=doc&amp;base=LAW&amp;n=520117&amp;dst=100538" TargetMode = "External"/><Relationship Id="rId17" Type="http://schemas.openxmlformats.org/officeDocument/2006/relationships/hyperlink" Target="https://login.consultant.ru/link/?req=doc&amp;base=LAW&amp;n=529661&amp;dst=100022" TargetMode = "External"/><Relationship Id="rId18" Type="http://schemas.openxmlformats.org/officeDocument/2006/relationships/hyperlink" Target="https://login.consultant.ru/link/?req=doc&amp;base=LAW&amp;n=529661" TargetMode = "External"/><Relationship Id="rId19" Type="http://schemas.openxmlformats.org/officeDocument/2006/relationships/hyperlink" Target="https://login.consultant.ru/link/?req=doc&amp;base=RLAW376&amp;n=127558&amp;dst=100009" TargetMode = "External"/><Relationship Id="rId20" Type="http://schemas.openxmlformats.org/officeDocument/2006/relationships/hyperlink" Target="https://login.consultant.ru/link/?req=doc&amp;base=LAW&amp;n=2875" TargetMode = "External"/><Relationship Id="rId21" Type="http://schemas.openxmlformats.org/officeDocument/2006/relationships/hyperlink" Target="https://login.consultant.ru/link/?req=doc&amp;base=RLAW376&amp;n=160985" TargetMode = "External"/><Relationship Id="rId22" Type="http://schemas.openxmlformats.org/officeDocument/2006/relationships/hyperlink" Target="https://login.consultant.ru/link/?req=doc&amp;base=RLAW376&amp;n=160985" TargetMode = "External"/><Relationship Id="rId23" Type="http://schemas.openxmlformats.org/officeDocument/2006/relationships/hyperlink" Target="https://login.consultant.ru/link/?req=doc&amp;base=RLAW376&amp;n=141037&amp;dst=100009" TargetMode = "External"/><Relationship Id="rId24" Type="http://schemas.openxmlformats.org/officeDocument/2006/relationships/hyperlink" Target="https://login.consultant.ru/link/?req=doc&amp;base=RLAW376&amp;n=127558&amp;dst=100011" TargetMode = "External"/><Relationship Id="rId25" Type="http://schemas.openxmlformats.org/officeDocument/2006/relationships/hyperlink" Target="https://login.consultant.ru/link/?req=doc&amp;base=RLAW376&amp;n=127558&amp;dst=100012" TargetMode = "External"/><Relationship Id="rId26" Type="http://schemas.openxmlformats.org/officeDocument/2006/relationships/hyperlink" Target="https://login.consultant.ru/link/?req=doc&amp;base=RLAW376&amp;n=157158&amp;dst=100010" TargetMode = "External"/><Relationship Id="rId27" Type="http://schemas.openxmlformats.org/officeDocument/2006/relationships/hyperlink" Target="https://login.consultant.ru/link/?req=doc&amp;base=LAW&amp;n=529661" TargetMode = "External"/><Relationship Id="rId28" Type="http://schemas.openxmlformats.org/officeDocument/2006/relationships/hyperlink" Target="https://login.consultant.ru/link/?req=doc&amp;base=RLAW376&amp;n=143174&amp;dst=100009" TargetMode = "External"/><Relationship Id="rId29" Type="http://schemas.openxmlformats.org/officeDocument/2006/relationships/hyperlink" Target="https://login.consultant.ru/link/?req=doc&amp;base=RLAW376&amp;n=157158&amp;dst=100011" TargetMode = "External"/><Relationship Id="rId30" Type="http://schemas.openxmlformats.org/officeDocument/2006/relationships/hyperlink" Target="https://login.consultant.ru/link/?req=doc&amp;base=RLAW376&amp;n=143174&amp;dst=100011" TargetMode = "External"/><Relationship Id="rId31" Type="http://schemas.openxmlformats.org/officeDocument/2006/relationships/hyperlink" Target="https://login.consultant.ru/link/?req=doc&amp;base=RLAW376&amp;n=157158&amp;dst=100013" TargetMode = "External"/><Relationship Id="rId32" Type="http://schemas.openxmlformats.org/officeDocument/2006/relationships/hyperlink" Target="https://login.consultant.ru/link/?req=doc&amp;base=LAW&amp;n=529661" TargetMode = "External"/><Relationship Id="rId33" Type="http://schemas.openxmlformats.org/officeDocument/2006/relationships/hyperlink" Target="https://login.consultant.ru/link/?req=doc&amp;base=LAW&amp;n=529661&amp;dst=100219" TargetMode = "External"/><Relationship Id="rId34" Type="http://schemas.openxmlformats.org/officeDocument/2006/relationships/hyperlink" Target="https://login.consultant.ru/link/?req=doc&amp;base=LAW&amp;n=529661&amp;dst=100220" TargetMode = "External"/><Relationship Id="rId35" Type="http://schemas.openxmlformats.org/officeDocument/2006/relationships/hyperlink" Target="https://login.consultant.ru/link/?req=doc&amp;base=LAW&amp;n=529661&amp;dst=100224" TargetMode = "External"/><Relationship Id="rId36" Type="http://schemas.openxmlformats.org/officeDocument/2006/relationships/hyperlink" Target="https://login.consultant.ru/link/?req=doc&amp;base=LAW&amp;n=529661&amp;dst=98" TargetMode = "External"/><Relationship Id="rId37" Type="http://schemas.openxmlformats.org/officeDocument/2006/relationships/hyperlink" Target="https://login.consultant.ru/link/?req=doc&amp;base=RLAW376&amp;n=155080" TargetMode = "External"/><Relationship Id="rId38" Type="http://schemas.openxmlformats.org/officeDocument/2006/relationships/hyperlink" Target="https://login.consultant.ru/link/?req=doc&amp;base=LAW&amp;n=529661" TargetMode = "External"/><Relationship Id="rId39" Type="http://schemas.openxmlformats.org/officeDocument/2006/relationships/hyperlink" Target="https://login.consultant.ru/link/?req=doc&amp;base=LAW&amp;n=529661&amp;dst=100038" TargetMode = "External"/><Relationship Id="rId40" Type="http://schemas.openxmlformats.org/officeDocument/2006/relationships/hyperlink" Target="https://login.consultant.ru/link/?req=doc&amp;base=RLAW376&amp;n=157158&amp;dst=100015" TargetMode = "External"/><Relationship Id="rId41" Type="http://schemas.openxmlformats.org/officeDocument/2006/relationships/hyperlink" Target="https://login.consultant.ru/link/?req=doc&amp;base=LAW&amp;n=529661&amp;dst=100122" TargetMode = "External"/><Relationship Id="rId42" Type="http://schemas.openxmlformats.org/officeDocument/2006/relationships/hyperlink" Target="https://login.consultant.ru/link/?req=doc&amp;base=RLAW376&amp;n=127558&amp;dst=100016" TargetMode = "External"/><Relationship Id="rId43" Type="http://schemas.openxmlformats.org/officeDocument/2006/relationships/hyperlink" Target="https://login.consultant.ru/link/?req=doc&amp;base=RLAW376&amp;n=157158&amp;dst=100018" TargetMode = "External"/><Relationship Id="rId44" Type="http://schemas.openxmlformats.org/officeDocument/2006/relationships/hyperlink" Target="https://login.consultant.ru/link/?req=doc&amp;base=LAW&amp;n=519026" TargetMode = "External"/><Relationship Id="rId45" Type="http://schemas.openxmlformats.org/officeDocument/2006/relationships/hyperlink" Target="https://login.consultant.ru/link/?req=doc&amp;base=RLAW376&amp;n=64725&amp;dst=100008" TargetMode = "External"/><Relationship Id="rId46" Type="http://schemas.openxmlformats.org/officeDocument/2006/relationships/hyperlink" Target="https://login.consultant.ru/link/?req=doc&amp;base=RLAW376&amp;n=100340&amp;dst=100008" TargetMode = "External"/><Relationship Id="rId47" Type="http://schemas.openxmlformats.org/officeDocument/2006/relationships/hyperlink" Target="https://login.consultant.ru/link/?req=doc&amp;base=RLAW376&amp;n=155508&amp;dst=100008" TargetMode = "External"/><Relationship Id="rId48" Type="http://schemas.openxmlformats.org/officeDocument/2006/relationships/hyperlink" Target="https://login.consultant.ru/link/?req=doc&amp;base=LAW&amp;n=529661&amp;dst=100038" TargetMode = "External"/><Relationship Id="rId49" Type="http://schemas.openxmlformats.org/officeDocument/2006/relationships/hyperlink" Target="https://login.consultant.ru/link/?req=doc&amp;base=LAW&amp;n=529661&amp;dst=100122" TargetMode = "External"/><Relationship Id="rId50" Type="http://schemas.openxmlformats.org/officeDocument/2006/relationships/hyperlink" Target="https://login.consultant.ru/link/?req=doc&amp;base=RLAW376&amp;n=157158&amp;dst=100019" TargetMode = "External"/><Relationship Id="rId51" Type="http://schemas.openxmlformats.org/officeDocument/2006/relationships/hyperlink" Target="https://login.consultant.ru/link/?req=doc&amp;base=RLAW376&amp;n=141037&amp;dst=100017" TargetMode = "External"/><Relationship Id="rId52" Type="http://schemas.openxmlformats.org/officeDocument/2006/relationships/hyperlink" Target="https://login.consultant.ru/link/?req=doc&amp;base=RLAW376&amp;n=127558&amp;dst=100017" TargetMode = "External"/><Relationship Id="rId53" Type="http://schemas.openxmlformats.org/officeDocument/2006/relationships/hyperlink" Target="https://login.consultant.ru/link/?req=doc&amp;base=LAW&amp;n=529661" TargetMode = "External"/><Relationship Id="rId54" Type="http://schemas.openxmlformats.org/officeDocument/2006/relationships/hyperlink" Target="https://login.consultant.ru/link/?req=doc&amp;base=RLAW376&amp;n=141037&amp;dst=100018" TargetMode = "External"/><Relationship Id="rId55" Type="http://schemas.openxmlformats.org/officeDocument/2006/relationships/hyperlink" Target="https://login.consultant.ru/link/?req=doc&amp;base=RLAW376&amp;n=157158&amp;dst=100021" TargetMode = "External"/><Relationship Id="rId56" Type="http://schemas.openxmlformats.org/officeDocument/2006/relationships/hyperlink" Target="https://login.consultant.ru/link/?req=doc&amp;base=RLAW376&amp;n=5812" TargetMode = "External"/><Relationship Id="rId57" Type="http://schemas.openxmlformats.org/officeDocument/2006/relationships/hyperlink" Target="https://login.consultant.ru/link/?req=doc&amp;base=RLAW376&amp;n=11955" TargetMode = "External"/><Relationship Id="rId58" Type="http://schemas.openxmlformats.org/officeDocument/2006/relationships/hyperlink" Target="https://login.consultant.ru/link/?req=doc&amp;base=RLAW376&amp;n=1547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20.06.2013 N 66-з
(ред. от 24.09.2025)
"О бесплатной юридической помощи в Смоленской области"
(принят Смоленской областной Думой 20.06.2013)</dc:title>
  <dcterms:created xsi:type="dcterms:W3CDTF">2026-05-14T07:46:48Z</dcterms:created>
</cp:coreProperties>
</file>