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EC5348">
        <w:rPr>
          <w:color w:val="000080"/>
          <w:sz w:val="24"/>
          <w:szCs w:val="24"/>
        </w:rPr>
        <w:t>20</w:t>
      </w:r>
      <w:r w:rsidR="00EC5348" w:rsidRPr="00EC5348">
        <w:rPr>
          <w:color w:val="000080"/>
          <w:sz w:val="24"/>
          <w:szCs w:val="24"/>
        </w:rPr>
        <w:t>.07.2023  № 40</w:t>
      </w:r>
      <w:r w:rsidR="00EC5348">
        <w:rPr>
          <w:color w:val="000080"/>
          <w:sz w:val="24"/>
          <w:szCs w:val="24"/>
        </w:rPr>
        <w:t>8</w:t>
      </w:r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BC0575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Администрация Смоленской области  п о с т а н о в л я е т:</w:t>
      </w:r>
    </w:p>
    <w:p w:rsidR="00A20D2F" w:rsidRPr="00BC0575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BC0575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C0575">
        <w:rPr>
          <w:sz w:val="28"/>
          <w:szCs w:val="28"/>
        </w:rPr>
        <w:t xml:space="preserve">Внести </w:t>
      </w:r>
      <w:r w:rsidR="005F7EDA" w:rsidRPr="00BC0575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BC0575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767, от 17.12.2021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809, от 28.12.2021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881, от 31.03.2022 №</w:t>
      </w:r>
      <w:r w:rsidRPr="00BC0575">
        <w:rPr>
          <w:sz w:val="28"/>
          <w:szCs w:val="28"/>
          <w:lang w:val="en-US"/>
        </w:rPr>
        <w:t> </w:t>
      </w:r>
      <w:r w:rsidR="002F12E4" w:rsidRPr="00BC0575">
        <w:rPr>
          <w:sz w:val="28"/>
          <w:szCs w:val="28"/>
        </w:rPr>
        <w:t>20</w:t>
      </w:r>
      <w:r w:rsidRPr="00BC0575">
        <w:rPr>
          <w:sz w:val="28"/>
          <w:szCs w:val="28"/>
        </w:rPr>
        <w:t>1</w:t>
      </w:r>
      <w:r w:rsidR="00DF63F4" w:rsidRPr="00BC0575">
        <w:rPr>
          <w:sz w:val="28"/>
          <w:szCs w:val="28"/>
        </w:rPr>
        <w:t xml:space="preserve">, от </w:t>
      </w:r>
      <w:r w:rsidR="00DD622C" w:rsidRPr="00BC0575">
        <w:rPr>
          <w:sz w:val="28"/>
          <w:szCs w:val="28"/>
        </w:rPr>
        <w:t>29</w:t>
      </w:r>
      <w:r w:rsidR="00DF63F4" w:rsidRPr="00BC0575">
        <w:rPr>
          <w:sz w:val="28"/>
          <w:szCs w:val="28"/>
        </w:rPr>
        <w:t>.0</w:t>
      </w:r>
      <w:r w:rsidR="00C33769" w:rsidRPr="00BC0575">
        <w:rPr>
          <w:sz w:val="28"/>
          <w:szCs w:val="28"/>
        </w:rPr>
        <w:t>4</w:t>
      </w:r>
      <w:r w:rsidR="00DF63F4" w:rsidRPr="00BC0575">
        <w:rPr>
          <w:sz w:val="28"/>
          <w:szCs w:val="28"/>
        </w:rPr>
        <w:t>.2022 №</w:t>
      </w:r>
      <w:r w:rsidR="00DF63F4" w:rsidRPr="00BC0575">
        <w:rPr>
          <w:sz w:val="28"/>
          <w:szCs w:val="28"/>
          <w:lang w:val="en-US"/>
        </w:rPr>
        <w:t> </w:t>
      </w:r>
      <w:r w:rsidR="00DF63F4" w:rsidRPr="00BC0575">
        <w:rPr>
          <w:sz w:val="28"/>
          <w:szCs w:val="28"/>
        </w:rPr>
        <w:t>2</w:t>
      </w:r>
      <w:r w:rsidR="00DD622C" w:rsidRPr="00BC0575">
        <w:rPr>
          <w:sz w:val="28"/>
          <w:szCs w:val="28"/>
        </w:rPr>
        <w:t>58</w:t>
      </w:r>
      <w:r w:rsidR="00FC7BC2" w:rsidRPr="00BC0575">
        <w:rPr>
          <w:sz w:val="28"/>
          <w:szCs w:val="28"/>
        </w:rPr>
        <w:t>, от 04.08.2022 №</w:t>
      </w:r>
      <w:r w:rsidR="00FC7BC2" w:rsidRPr="00BC0575">
        <w:rPr>
          <w:sz w:val="28"/>
          <w:szCs w:val="28"/>
          <w:lang w:val="en-US"/>
        </w:rPr>
        <w:t> </w:t>
      </w:r>
      <w:r w:rsidR="00FC7BC2" w:rsidRPr="00BC0575">
        <w:rPr>
          <w:sz w:val="28"/>
          <w:szCs w:val="28"/>
        </w:rPr>
        <w:t>532</w:t>
      </w:r>
      <w:r w:rsidR="004C64BF" w:rsidRPr="00BC0575">
        <w:rPr>
          <w:sz w:val="28"/>
          <w:szCs w:val="28"/>
        </w:rPr>
        <w:t xml:space="preserve">, от </w:t>
      </w:r>
      <w:r w:rsidR="009E34E3" w:rsidRPr="00BC0575">
        <w:rPr>
          <w:sz w:val="28"/>
          <w:szCs w:val="28"/>
        </w:rPr>
        <w:t>06</w:t>
      </w:r>
      <w:r w:rsidR="004C64BF" w:rsidRPr="00BC0575">
        <w:rPr>
          <w:sz w:val="28"/>
          <w:szCs w:val="28"/>
        </w:rPr>
        <w:t>.</w:t>
      </w:r>
      <w:r w:rsidR="009E34E3" w:rsidRPr="00BC0575">
        <w:rPr>
          <w:sz w:val="28"/>
          <w:szCs w:val="28"/>
        </w:rPr>
        <w:t>1</w:t>
      </w:r>
      <w:r w:rsidR="004C64BF" w:rsidRPr="00BC0575">
        <w:rPr>
          <w:sz w:val="28"/>
          <w:szCs w:val="28"/>
        </w:rPr>
        <w:t>0.2022 №</w:t>
      </w:r>
      <w:r w:rsidR="004C64BF" w:rsidRPr="00BC0575">
        <w:rPr>
          <w:sz w:val="28"/>
          <w:szCs w:val="28"/>
          <w:lang w:val="en-US"/>
        </w:rPr>
        <w:t> </w:t>
      </w:r>
      <w:r w:rsidR="009E34E3" w:rsidRPr="00BC0575">
        <w:rPr>
          <w:sz w:val="28"/>
          <w:szCs w:val="28"/>
        </w:rPr>
        <w:t>716</w:t>
      </w:r>
      <w:r w:rsidR="000C33CF" w:rsidRPr="00BC0575">
        <w:rPr>
          <w:sz w:val="28"/>
          <w:szCs w:val="28"/>
        </w:rPr>
        <w:t xml:space="preserve">, от </w:t>
      </w:r>
      <w:r w:rsidR="000F77E6" w:rsidRPr="00BC0575">
        <w:rPr>
          <w:sz w:val="28"/>
          <w:szCs w:val="28"/>
        </w:rPr>
        <w:t>1</w:t>
      </w:r>
      <w:r w:rsidR="00467BC4" w:rsidRPr="00BC0575">
        <w:rPr>
          <w:sz w:val="28"/>
          <w:szCs w:val="28"/>
        </w:rPr>
        <w:t>7</w:t>
      </w:r>
      <w:r w:rsidR="000C33CF" w:rsidRPr="00BC0575">
        <w:rPr>
          <w:sz w:val="28"/>
          <w:szCs w:val="28"/>
        </w:rPr>
        <w:t>.1</w:t>
      </w:r>
      <w:r w:rsidR="0022586F" w:rsidRPr="00BC0575">
        <w:rPr>
          <w:sz w:val="28"/>
          <w:szCs w:val="28"/>
        </w:rPr>
        <w:t>1</w:t>
      </w:r>
      <w:r w:rsidR="000C33CF" w:rsidRPr="00BC0575">
        <w:rPr>
          <w:sz w:val="28"/>
          <w:szCs w:val="28"/>
        </w:rPr>
        <w:t>.2022 № </w:t>
      </w:r>
      <w:r w:rsidR="00724ED4" w:rsidRPr="00BC0575">
        <w:rPr>
          <w:sz w:val="28"/>
          <w:szCs w:val="28"/>
        </w:rPr>
        <w:t>834, от 30.11.2022 № 879</w:t>
      </w:r>
      <w:r w:rsidR="00B223E6" w:rsidRPr="00BC0575">
        <w:rPr>
          <w:sz w:val="28"/>
          <w:szCs w:val="28"/>
        </w:rPr>
        <w:t xml:space="preserve">, от </w:t>
      </w:r>
      <w:r w:rsidR="00567CFC" w:rsidRPr="00BC0575">
        <w:rPr>
          <w:sz w:val="28"/>
          <w:szCs w:val="28"/>
        </w:rPr>
        <w:t>2</w:t>
      </w:r>
      <w:r w:rsidR="00CD3E93" w:rsidRPr="00BC0575">
        <w:rPr>
          <w:sz w:val="28"/>
          <w:szCs w:val="28"/>
        </w:rPr>
        <w:t>7</w:t>
      </w:r>
      <w:r w:rsidR="00B223E6" w:rsidRPr="00BC0575">
        <w:rPr>
          <w:sz w:val="28"/>
          <w:szCs w:val="28"/>
        </w:rPr>
        <w:t>.12.2022 № </w:t>
      </w:r>
      <w:r w:rsidR="00CD3E93" w:rsidRPr="00BC0575">
        <w:rPr>
          <w:sz w:val="28"/>
          <w:szCs w:val="28"/>
        </w:rPr>
        <w:t>1020</w:t>
      </w:r>
      <w:r w:rsidR="009832D3" w:rsidRPr="00BC0575">
        <w:rPr>
          <w:sz w:val="28"/>
          <w:szCs w:val="28"/>
        </w:rPr>
        <w:t>, от 03.03.2023 № 76</w:t>
      </w:r>
      <w:r w:rsidR="00360406" w:rsidRPr="00BC0575">
        <w:rPr>
          <w:sz w:val="28"/>
          <w:szCs w:val="28"/>
        </w:rPr>
        <w:t xml:space="preserve">, от </w:t>
      </w:r>
      <w:r w:rsidR="008607AB" w:rsidRPr="00BC0575">
        <w:rPr>
          <w:sz w:val="28"/>
          <w:szCs w:val="28"/>
        </w:rPr>
        <w:t>18</w:t>
      </w:r>
      <w:r w:rsidR="00360406" w:rsidRPr="00BC0575">
        <w:rPr>
          <w:sz w:val="28"/>
          <w:szCs w:val="28"/>
        </w:rPr>
        <w:t>.05.2023 № </w:t>
      </w:r>
      <w:r w:rsidR="00461EA8" w:rsidRPr="00BC0575">
        <w:rPr>
          <w:sz w:val="28"/>
          <w:szCs w:val="28"/>
        </w:rPr>
        <w:t xml:space="preserve">232, от 15.06.2023 № 313, от </w:t>
      </w:r>
      <w:r w:rsidR="00E63953" w:rsidRPr="00BC0575">
        <w:rPr>
          <w:sz w:val="28"/>
          <w:szCs w:val="28"/>
        </w:rPr>
        <w:t>0</w:t>
      </w:r>
      <w:r w:rsidR="00461EA8" w:rsidRPr="00BC0575">
        <w:rPr>
          <w:sz w:val="28"/>
          <w:szCs w:val="28"/>
        </w:rPr>
        <w:t>5.07.2023 № 3</w:t>
      </w:r>
      <w:r w:rsidR="00E63953" w:rsidRPr="00BC0575">
        <w:rPr>
          <w:sz w:val="28"/>
          <w:szCs w:val="28"/>
        </w:rPr>
        <w:t>64</w:t>
      </w:r>
      <w:r w:rsidRPr="00BC0575">
        <w:rPr>
          <w:sz w:val="28"/>
          <w:szCs w:val="28"/>
        </w:rPr>
        <w:t>), следующие изменения:</w:t>
      </w:r>
    </w:p>
    <w:p w:rsidR="00670FB6" w:rsidRPr="00BC0575" w:rsidRDefault="00670FB6" w:rsidP="00670F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1) в паспорте Государственной программы:</w:t>
      </w:r>
    </w:p>
    <w:p w:rsidR="00670FB6" w:rsidRPr="006D23EE" w:rsidRDefault="00670FB6" w:rsidP="00670F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lastRenderedPageBreak/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 w:rsidRPr="006D23EE">
        <w:rPr>
          <w:b/>
          <w:sz w:val="28"/>
          <w:szCs w:val="28"/>
        </w:rPr>
        <w:t>Основные положения</w:t>
      </w:r>
      <w:r w:rsidRPr="006D23EE">
        <w:rPr>
          <w:sz w:val="28"/>
          <w:szCs w:val="28"/>
        </w:rPr>
        <w:t>»:</w:t>
      </w:r>
    </w:p>
    <w:p w:rsidR="00670FB6" w:rsidRPr="006D23EE" w:rsidRDefault="00670FB6" w:rsidP="00670F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абзаце первом слова «</w:t>
      </w:r>
      <w:r w:rsidR="003C66AA" w:rsidRPr="006D23EE">
        <w:rPr>
          <w:sz w:val="28"/>
          <w:szCs w:val="28"/>
        </w:rPr>
        <w:t>4 176 759,2 тыс. рублей</w:t>
      </w:r>
      <w:r w:rsidRPr="006D23EE">
        <w:rPr>
          <w:sz w:val="28"/>
          <w:szCs w:val="28"/>
        </w:rPr>
        <w:t>» заменить словами «</w:t>
      </w:r>
      <w:r w:rsidR="00FC6559" w:rsidRPr="006D23EE">
        <w:rPr>
          <w:sz w:val="28"/>
          <w:szCs w:val="28"/>
        </w:rPr>
        <w:t>4 193 638,1</w:t>
      </w:r>
      <w:r w:rsidRPr="006D23EE">
        <w:rPr>
          <w:sz w:val="28"/>
          <w:szCs w:val="28"/>
        </w:rPr>
        <w:t> тыс. рублей»;</w:t>
      </w:r>
    </w:p>
    <w:p w:rsidR="00670FB6" w:rsidRPr="006D23EE" w:rsidRDefault="00670FB6" w:rsidP="00670F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абзаце третьем слова «</w:t>
      </w:r>
      <w:r w:rsidR="003C66AA" w:rsidRPr="006D23EE">
        <w:rPr>
          <w:sz w:val="28"/>
          <w:szCs w:val="28"/>
        </w:rPr>
        <w:t>460 506,5 тыс. рублей</w:t>
      </w:r>
      <w:r w:rsidRPr="006D23EE">
        <w:rPr>
          <w:sz w:val="28"/>
          <w:szCs w:val="28"/>
        </w:rPr>
        <w:t>» заменить словами «</w:t>
      </w:r>
      <w:r w:rsidR="001C34E0" w:rsidRPr="006D23EE">
        <w:rPr>
          <w:sz w:val="28"/>
          <w:szCs w:val="28"/>
        </w:rPr>
        <w:t>477 385,</w:t>
      </w:r>
      <w:r w:rsidR="00FC6559" w:rsidRPr="006D23EE">
        <w:rPr>
          <w:sz w:val="28"/>
          <w:szCs w:val="28"/>
        </w:rPr>
        <w:t>4</w:t>
      </w:r>
      <w:r w:rsidRPr="006D23EE">
        <w:rPr>
          <w:sz w:val="28"/>
          <w:szCs w:val="28"/>
        </w:rPr>
        <w:t> тыс. рублей»;</w:t>
      </w:r>
    </w:p>
    <w:p w:rsidR="00670FB6" w:rsidRPr="006D23EE" w:rsidRDefault="00670FB6" w:rsidP="00670F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абзаце пятом слова «</w:t>
      </w:r>
      <w:r w:rsidR="003C66AA" w:rsidRPr="006D23EE">
        <w:rPr>
          <w:sz w:val="28"/>
          <w:szCs w:val="28"/>
        </w:rPr>
        <w:t>456 889,3 тыс. рублей</w:t>
      </w:r>
      <w:r w:rsidRPr="006D23EE">
        <w:rPr>
          <w:sz w:val="28"/>
          <w:szCs w:val="28"/>
        </w:rPr>
        <w:t>» заменить словами «</w:t>
      </w:r>
      <w:r w:rsidR="00FC6559" w:rsidRPr="006D23EE">
        <w:rPr>
          <w:sz w:val="28"/>
          <w:szCs w:val="28"/>
        </w:rPr>
        <w:t>473 768,2</w:t>
      </w:r>
      <w:r w:rsidRPr="006D23EE">
        <w:rPr>
          <w:sz w:val="28"/>
          <w:szCs w:val="28"/>
        </w:rPr>
        <w:t> тыс. рублей»;</w:t>
      </w:r>
    </w:p>
    <w:p w:rsidR="00BA7F74" w:rsidRPr="006D23EE" w:rsidRDefault="00BA7F74" w:rsidP="00250DA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 xml:space="preserve">- в </w:t>
      </w:r>
      <w:r w:rsidR="00250DAD" w:rsidRPr="006D23EE">
        <w:rPr>
          <w:sz w:val="28"/>
          <w:szCs w:val="28"/>
        </w:rPr>
        <w:t>раздел</w:t>
      </w:r>
      <w:r w:rsidRPr="006D23EE">
        <w:rPr>
          <w:sz w:val="28"/>
          <w:szCs w:val="28"/>
        </w:rPr>
        <w:t>е</w:t>
      </w:r>
      <w:r w:rsidR="00250DAD" w:rsidRPr="006D23EE">
        <w:rPr>
          <w:sz w:val="28"/>
          <w:szCs w:val="28"/>
        </w:rPr>
        <w:t xml:space="preserve"> «</w:t>
      </w:r>
      <w:r w:rsidR="00250DAD" w:rsidRPr="006D23EE">
        <w:rPr>
          <w:b/>
          <w:sz w:val="28"/>
          <w:szCs w:val="28"/>
        </w:rPr>
        <w:t>Структура Государственной программы</w:t>
      </w:r>
      <w:r w:rsidR="00250DAD" w:rsidRPr="006D23EE">
        <w:rPr>
          <w:sz w:val="28"/>
          <w:szCs w:val="28"/>
        </w:rPr>
        <w:t>»</w:t>
      </w:r>
      <w:r w:rsidRPr="006D23EE">
        <w:rPr>
          <w:sz w:val="28"/>
          <w:szCs w:val="28"/>
        </w:rPr>
        <w:t>:</w:t>
      </w:r>
    </w:p>
    <w:p w:rsidR="00250DAD" w:rsidRPr="006D23EE" w:rsidRDefault="00BA7F74" w:rsidP="00250DA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</w:t>
      </w:r>
      <w:r w:rsidR="00250DAD" w:rsidRPr="006D23EE">
        <w:rPr>
          <w:sz w:val="28"/>
          <w:szCs w:val="28"/>
        </w:rPr>
        <w:t xml:space="preserve">дополнить подразделом </w:t>
      </w:r>
      <w:r w:rsidRPr="006D23EE">
        <w:rPr>
          <w:sz w:val="28"/>
          <w:szCs w:val="28"/>
        </w:rPr>
        <w:t>3</w:t>
      </w:r>
      <w:r w:rsidR="00250DAD" w:rsidRPr="006D23EE">
        <w:rPr>
          <w:sz w:val="28"/>
          <w:szCs w:val="28"/>
          <w:vertAlign w:val="superscript"/>
        </w:rPr>
        <w:t>1</w:t>
      </w:r>
      <w:r w:rsidR="00250DAD" w:rsidRPr="006D23EE">
        <w:rPr>
          <w:sz w:val="28"/>
          <w:szCs w:val="28"/>
        </w:rPr>
        <w:t xml:space="preserve"> следующего содержания:</w:t>
      </w:r>
    </w:p>
    <w:p w:rsidR="00C17924" w:rsidRPr="006D23EE" w:rsidRDefault="00C17924" w:rsidP="00250DAD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2700"/>
        <w:gridCol w:w="4300"/>
        <w:gridCol w:w="2505"/>
      </w:tblGrid>
      <w:tr w:rsidR="006D23EE" w:rsidRPr="006D23EE" w:rsidTr="00C17631">
        <w:tc>
          <w:tcPr>
            <w:tcW w:w="10205" w:type="dxa"/>
            <w:gridSpan w:val="4"/>
            <w:vAlign w:val="center"/>
          </w:tcPr>
          <w:p w:rsidR="00250DAD" w:rsidRPr="006D23EE" w:rsidRDefault="00BA7F74" w:rsidP="00BA7F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D23EE">
              <w:rPr>
                <w:rFonts w:eastAsia="Times New Roman" w:cs="Times New Roman"/>
                <w:lang w:eastAsia="ru-RU"/>
              </w:rPr>
              <w:t>3</w:t>
            </w:r>
            <w:r w:rsidR="00250DAD" w:rsidRPr="006D23EE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r w:rsidR="00250DAD" w:rsidRPr="006D23EE">
              <w:rPr>
                <w:rFonts w:eastAsia="Times New Roman" w:cs="Times New Roman"/>
                <w:lang w:eastAsia="ru-RU"/>
              </w:rPr>
              <w:t>. Региональный проект «</w:t>
            </w:r>
            <w:r w:rsidR="00250DAD" w:rsidRPr="006D23EE">
              <w:t>Цифровые технологии</w:t>
            </w:r>
            <w:r w:rsidR="00250DAD" w:rsidRPr="006D23EE">
              <w:rPr>
                <w:rFonts w:eastAsia="Times New Roman" w:cs="Times New Roman"/>
                <w:lang w:eastAsia="ru-RU"/>
              </w:rPr>
              <w:t>»</w:t>
            </w:r>
          </w:p>
        </w:tc>
      </w:tr>
      <w:tr w:rsidR="006D23EE" w:rsidRPr="006D23EE" w:rsidTr="00C17631">
        <w:tc>
          <w:tcPr>
            <w:tcW w:w="700" w:type="dxa"/>
            <w:vAlign w:val="center"/>
          </w:tcPr>
          <w:p w:rsidR="00250DAD" w:rsidRPr="006D23EE" w:rsidRDefault="00250DAD" w:rsidP="00C17631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9505" w:type="dxa"/>
            <w:gridSpan w:val="3"/>
            <w:vAlign w:val="center"/>
          </w:tcPr>
          <w:p w:rsidR="00250DAD" w:rsidRPr="006D23EE" w:rsidRDefault="00250DAD" w:rsidP="00C17631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6D23EE">
              <w:rPr>
                <w:rFonts w:eastAsia="Times New Roman" w:cs="Times New Roman"/>
                <w:lang w:eastAsia="ru-RU"/>
              </w:rPr>
              <w:t xml:space="preserve">Руководитель регионального проекта </w:t>
            </w:r>
            <w:r w:rsidRPr="006D23EE">
              <w:rPr>
                <w:rFonts w:eastAsia="Times New Roman" w:cs="Times New Roman"/>
                <w:lang w:eastAsia="ru-RU"/>
              </w:rPr>
              <w:sym w:font="Symbol" w:char="F02D"/>
            </w:r>
            <w:r w:rsidRPr="006D23EE">
              <w:rPr>
                <w:rFonts w:eastAsia="Times New Roman" w:cs="Times New Roman"/>
                <w:lang w:eastAsia="ru-RU"/>
              </w:rPr>
              <w:t xml:space="preserve"> </w:t>
            </w:r>
            <w:r w:rsidRPr="006D23EE">
              <w:t>начальник Департамента цифрового развития Смоленской области Рудометкин Андрей Николаевич, с</w:t>
            </w:r>
            <w:r w:rsidRPr="006D23EE">
              <w:rPr>
                <w:rFonts w:eastAsia="Times New Roman" w:cs="Times New Roman"/>
                <w:lang w:eastAsia="ru-RU"/>
              </w:rPr>
              <w:t xml:space="preserve">рок реализации </w:t>
            </w:r>
            <w:r w:rsidRPr="006D23EE">
              <w:rPr>
                <w:rFonts w:eastAsia="Times New Roman" w:cs="Times New Roman"/>
                <w:lang w:eastAsia="ru-RU"/>
              </w:rPr>
              <w:sym w:font="Symbol" w:char="F02D"/>
            </w:r>
            <w:r w:rsidRPr="006D23EE">
              <w:rPr>
                <w:rFonts w:eastAsia="Times New Roman" w:cs="Times New Roman"/>
                <w:lang w:eastAsia="ru-RU"/>
              </w:rPr>
              <w:t xml:space="preserve"> 2019 - 2024 годы</w:t>
            </w:r>
          </w:p>
        </w:tc>
      </w:tr>
      <w:tr w:rsidR="006D23EE" w:rsidRPr="006D23EE" w:rsidTr="00C17631">
        <w:tc>
          <w:tcPr>
            <w:tcW w:w="700" w:type="dxa"/>
            <w:shd w:val="clear" w:color="auto" w:fill="auto"/>
          </w:tcPr>
          <w:p w:rsidR="00250DAD" w:rsidRPr="006D23EE" w:rsidRDefault="00250DAD" w:rsidP="00C176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50DAD" w:rsidRPr="006D23EE" w:rsidRDefault="00250DAD" w:rsidP="00C1763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D23EE">
              <w:t>Обеспечение индивидуальных предпринимателей и организаций, разрабатывающих отечественные ИТ-решения, региональными грантами</w:t>
            </w:r>
          </w:p>
        </w:tc>
        <w:tc>
          <w:tcPr>
            <w:tcW w:w="4300" w:type="dxa"/>
            <w:shd w:val="clear" w:color="auto" w:fill="auto"/>
          </w:tcPr>
          <w:p w:rsidR="00250DAD" w:rsidRPr="006D23EE" w:rsidRDefault="00250DAD" w:rsidP="00C1763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D23EE">
              <w:rPr>
                <w:rFonts w:eastAsia="Times New Roman" w:cs="Times New Roman"/>
                <w:lang w:eastAsia="ru-RU"/>
              </w:rPr>
              <w:t xml:space="preserve">обеспечена грантовая поддержка </w:t>
            </w:r>
            <w:r w:rsidRPr="006D23EE">
              <w:t>индивидуальных предпринимателей и организаций, разрабатывающих отечественные ИТ-решения</w:t>
            </w:r>
            <w:r w:rsidRPr="006D23EE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250DAD" w:rsidRPr="006D23EE" w:rsidRDefault="00250DAD" w:rsidP="00C17631">
            <w:pPr>
              <w:ind w:firstLine="0"/>
              <w:jc w:val="center"/>
              <w:rPr>
                <w:strike/>
                <w:lang w:eastAsia="ru-RU"/>
              </w:rPr>
            </w:pPr>
            <w:r w:rsidRPr="006D23EE">
              <w:rPr>
                <w:strike/>
                <w:lang w:eastAsia="ru-RU"/>
              </w:rPr>
              <w:t>-</w:t>
            </w:r>
          </w:p>
        </w:tc>
      </w:tr>
    </w:tbl>
    <w:p w:rsidR="00C17924" w:rsidRPr="006D23EE" w:rsidRDefault="00C17924" w:rsidP="00BA7F74">
      <w:pPr>
        <w:ind w:firstLine="709"/>
        <w:jc w:val="both"/>
        <w:rPr>
          <w:sz w:val="28"/>
          <w:szCs w:val="28"/>
        </w:rPr>
      </w:pPr>
    </w:p>
    <w:p w:rsidR="00BA7F74" w:rsidRPr="006D23EE" w:rsidRDefault="00BA7F74" w:rsidP="00BA7F74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подраздел 4</w:t>
      </w:r>
      <w:r w:rsidRPr="006D23EE">
        <w:rPr>
          <w:sz w:val="28"/>
          <w:szCs w:val="28"/>
          <w:vertAlign w:val="superscript"/>
        </w:rPr>
        <w:t>1</w:t>
      </w:r>
      <w:r w:rsidRPr="006D23EE">
        <w:rPr>
          <w:sz w:val="28"/>
          <w:szCs w:val="28"/>
        </w:rPr>
        <w:t xml:space="preserve"> </w:t>
      </w:r>
      <w:r w:rsidR="00250708">
        <w:rPr>
          <w:sz w:val="28"/>
          <w:szCs w:val="28"/>
        </w:rPr>
        <w:t>признать утратившим силу</w:t>
      </w:r>
      <w:r w:rsidRPr="006D23EE">
        <w:rPr>
          <w:sz w:val="28"/>
          <w:szCs w:val="28"/>
        </w:rPr>
        <w:t>;</w:t>
      </w:r>
    </w:p>
    <w:p w:rsidR="00BA7F74" w:rsidRPr="006D23EE" w:rsidRDefault="00BA7F74" w:rsidP="00BA7F74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разделе «</w:t>
      </w:r>
      <w:r w:rsidRPr="006D23EE">
        <w:rPr>
          <w:b/>
          <w:sz w:val="28"/>
          <w:szCs w:val="28"/>
        </w:rPr>
        <w:t>Финансовое обеспечение Государственной программы</w:t>
      </w:r>
      <w:r w:rsidRPr="006D23EE">
        <w:rPr>
          <w:sz w:val="28"/>
          <w:szCs w:val="28"/>
        </w:rPr>
        <w:t>»:</w:t>
      </w:r>
    </w:p>
    <w:p w:rsidR="00BA7F74" w:rsidRPr="006D23EE" w:rsidRDefault="00BA7F74" w:rsidP="00BA7F74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позиции «В целом по Государственной программе, в том числе:»:</w:t>
      </w:r>
    </w:p>
    <w:p w:rsidR="00BA7F74" w:rsidRPr="006D23EE" w:rsidRDefault="00BA7F74" w:rsidP="00BA7F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графе «всего» цифры «1 252 982,8» заменить цифрами «1 269 861,7»;</w:t>
      </w:r>
    </w:p>
    <w:p w:rsidR="00BA7F74" w:rsidRPr="006D23EE" w:rsidRDefault="00BA7F74" w:rsidP="00BA7F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 xml:space="preserve">- в графе «2023 год» цифры «460 506,5» заменить цифрами «477 385,4»; </w:t>
      </w:r>
    </w:p>
    <w:p w:rsidR="00BA7F74" w:rsidRPr="006D23EE" w:rsidRDefault="00BA7F74" w:rsidP="00BA7F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позиции «областной бюджет»:</w:t>
      </w:r>
    </w:p>
    <w:p w:rsidR="00BA7F74" w:rsidRPr="006D23EE" w:rsidRDefault="00BA7F74" w:rsidP="00BA7F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графе «всего» цифры «1 245 745,4» заменить цифрами «1 262 624,3»;</w:t>
      </w:r>
    </w:p>
    <w:p w:rsidR="00BA7F74" w:rsidRPr="006D23EE" w:rsidRDefault="00BA7F74" w:rsidP="00BA7F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графе «2023 год» цифры «456 889,3» заменить цифрами «473 768,2»;</w:t>
      </w:r>
    </w:p>
    <w:p w:rsidR="00003276" w:rsidRPr="006D23EE" w:rsidRDefault="00250DAD" w:rsidP="00250DAD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2) раздел 2</w:t>
      </w:r>
      <w:r w:rsidR="00003276" w:rsidRPr="006D23EE">
        <w:rPr>
          <w:sz w:val="28"/>
          <w:szCs w:val="28"/>
        </w:rPr>
        <w:t xml:space="preserve"> изложить в </w:t>
      </w:r>
      <w:r w:rsidR="00945AE7" w:rsidRPr="006D23EE">
        <w:rPr>
          <w:sz w:val="28"/>
          <w:szCs w:val="28"/>
        </w:rPr>
        <w:t>следующей</w:t>
      </w:r>
      <w:r w:rsidR="00003276" w:rsidRPr="006D23EE">
        <w:rPr>
          <w:sz w:val="28"/>
          <w:szCs w:val="28"/>
        </w:rPr>
        <w:t xml:space="preserve"> редакции:</w:t>
      </w:r>
    </w:p>
    <w:p w:rsidR="00C17924" w:rsidRPr="006D23EE" w:rsidRDefault="00C17924" w:rsidP="00250DAD">
      <w:pPr>
        <w:ind w:firstLine="709"/>
        <w:jc w:val="both"/>
        <w:rPr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sz w:val="28"/>
          <w:szCs w:val="28"/>
        </w:rPr>
        <w:t>«</w:t>
      </w:r>
      <w:r w:rsidRPr="006D23EE">
        <w:rPr>
          <w:b/>
          <w:sz w:val="28"/>
          <w:szCs w:val="28"/>
        </w:rPr>
        <w:t xml:space="preserve">2. </w:t>
      </w:r>
      <w:r w:rsidRPr="006D23EE">
        <w:rPr>
          <w:b/>
          <w:spacing w:val="20"/>
          <w:sz w:val="28"/>
          <w:szCs w:val="28"/>
        </w:rPr>
        <w:t>СВЕДЕНИЯ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 региональных проектах</w:t>
      </w:r>
    </w:p>
    <w:p w:rsidR="00003276" w:rsidRPr="006D23EE" w:rsidRDefault="00003276" w:rsidP="00003276">
      <w:pPr>
        <w:jc w:val="center"/>
        <w:rPr>
          <w:b/>
          <w:spacing w:val="20"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pacing w:val="20"/>
          <w:sz w:val="28"/>
          <w:szCs w:val="28"/>
        </w:rPr>
      </w:pPr>
      <w:r w:rsidRPr="006D23EE">
        <w:rPr>
          <w:b/>
          <w:spacing w:val="20"/>
          <w:sz w:val="28"/>
          <w:szCs w:val="28"/>
        </w:rPr>
        <w:t>СВЕДЕНИЯ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 региональном проекте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«Информационная инфраструктура»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Общие положения</w:t>
      </w:r>
    </w:p>
    <w:p w:rsidR="00003276" w:rsidRPr="006D23EE" w:rsidRDefault="00003276" w:rsidP="00003276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7"/>
        <w:gridCol w:w="6011"/>
      </w:tblGrid>
      <w:tr w:rsidR="006D23EE" w:rsidRPr="006D23EE" w:rsidTr="00C17631">
        <w:trPr>
          <w:trHeight w:val="20"/>
          <w:jc w:val="center"/>
        </w:trPr>
        <w:tc>
          <w:tcPr>
            <w:tcW w:w="4207" w:type="dxa"/>
          </w:tcPr>
          <w:p w:rsidR="00003276" w:rsidRPr="006D23EE" w:rsidRDefault="00003276" w:rsidP="00C17631">
            <w:pPr>
              <w:ind w:firstLine="0"/>
            </w:pPr>
            <w:r w:rsidRPr="006D23EE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11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начальник Департамента цифрового развития Смоленской области Рудометкин Андрей Николаевич</w:t>
            </w:r>
          </w:p>
        </w:tc>
      </w:tr>
      <w:tr w:rsidR="006D23EE" w:rsidRPr="006D23EE" w:rsidTr="00C17631">
        <w:trPr>
          <w:trHeight w:val="20"/>
          <w:jc w:val="center"/>
        </w:trPr>
        <w:tc>
          <w:tcPr>
            <w:tcW w:w="4207" w:type="dxa"/>
          </w:tcPr>
          <w:p w:rsidR="00003276" w:rsidRPr="006D23EE" w:rsidRDefault="00003276" w:rsidP="00C17631">
            <w:pPr>
              <w:ind w:firstLine="0"/>
            </w:pPr>
            <w:r w:rsidRPr="006D23EE">
              <w:t xml:space="preserve">Связь с Государственной программой </w:t>
            </w:r>
          </w:p>
        </w:tc>
        <w:tc>
          <w:tcPr>
            <w:tcW w:w="6011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lastRenderedPageBreak/>
        <w:t xml:space="preserve">Значения результатов регионального проекта 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rPr>
          <w:sz w:val="2"/>
          <w:szCs w:val="2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6D23EE" w:rsidRPr="006D23EE" w:rsidTr="00C17631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Базовое значение результата (2022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6D23EE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2024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6D23EE">
              <w:rPr>
                <w:shd w:val="clear" w:color="auto" w:fill="FFFFFF"/>
              </w:rPr>
              <w:t>2025 год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Обеспечен широкополосный доступ к сети «Интернет» для передачи данных для социально значимых объектов, находящихся в региональном (муниципальном) ведении, в 2023 - 2024 годах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месяцев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rPr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12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12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-</w:t>
            </w:r>
          </w:p>
        </w:tc>
      </w:tr>
    </w:tbl>
    <w:p w:rsidR="00003276" w:rsidRPr="006D23EE" w:rsidRDefault="00003276" w:rsidP="00003276">
      <w:pPr>
        <w:rPr>
          <w:sz w:val="2"/>
          <w:szCs w:val="2"/>
        </w:rPr>
      </w:pPr>
    </w:p>
    <w:p w:rsidR="00003276" w:rsidRPr="006D23EE" w:rsidRDefault="00003276" w:rsidP="00003276">
      <w:pPr>
        <w:jc w:val="center"/>
        <w:rPr>
          <w:b/>
          <w:spacing w:val="20"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pacing w:val="20"/>
          <w:sz w:val="28"/>
          <w:szCs w:val="28"/>
        </w:rPr>
      </w:pPr>
      <w:r w:rsidRPr="006D23EE">
        <w:rPr>
          <w:b/>
          <w:spacing w:val="20"/>
          <w:sz w:val="28"/>
          <w:szCs w:val="28"/>
        </w:rPr>
        <w:t>СВЕДЕНИЯ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 региональном проекте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«Кадры для цифровой экономики»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Общие положения</w:t>
      </w:r>
    </w:p>
    <w:p w:rsidR="00003276" w:rsidRPr="006D23EE" w:rsidRDefault="00003276" w:rsidP="00003276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6011"/>
      </w:tblGrid>
      <w:tr w:rsidR="006D23EE" w:rsidRPr="006D23EE" w:rsidTr="00C17631">
        <w:trPr>
          <w:trHeight w:val="20"/>
          <w:jc w:val="center"/>
        </w:trPr>
        <w:tc>
          <w:tcPr>
            <w:tcW w:w="4200" w:type="dxa"/>
          </w:tcPr>
          <w:p w:rsidR="00003276" w:rsidRPr="006D23EE" w:rsidRDefault="00003276" w:rsidP="00C17631">
            <w:pPr>
              <w:ind w:firstLine="0"/>
            </w:pPr>
            <w:r w:rsidRPr="006D23EE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11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начальник Департамента цифрового развития Смоленской области Рудометкин Андрей Николаевич</w:t>
            </w:r>
          </w:p>
        </w:tc>
      </w:tr>
      <w:tr w:rsidR="006D23EE" w:rsidRPr="006D23EE" w:rsidTr="00C17631">
        <w:trPr>
          <w:trHeight w:val="20"/>
          <w:jc w:val="center"/>
        </w:trPr>
        <w:tc>
          <w:tcPr>
            <w:tcW w:w="4200" w:type="dxa"/>
          </w:tcPr>
          <w:p w:rsidR="00003276" w:rsidRPr="006D23EE" w:rsidRDefault="00003276" w:rsidP="00C17631">
            <w:pPr>
              <w:ind w:firstLine="0"/>
            </w:pPr>
            <w:r w:rsidRPr="006D23EE">
              <w:t xml:space="preserve">Связь с Государственной программой </w:t>
            </w:r>
          </w:p>
        </w:tc>
        <w:tc>
          <w:tcPr>
            <w:tcW w:w="6011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003276" w:rsidRPr="006D23EE" w:rsidRDefault="00003276" w:rsidP="00003276">
      <w:pPr>
        <w:jc w:val="right"/>
        <w:rPr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 xml:space="preserve">Значения результатов регионального проекта 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922"/>
        <w:gridCol w:w="1418"/>
        <w:gridCol w:w="1137"/>
        <w:gridCol w:w="1039"/>
        <w:gridCol w:w="1040"/>
        <w:gridCol w:w="1040"/>
      </w:tblGrid>
      <w:tr w:rsidR="006D23EE" w:rsidRPr="006D23EE" w:rsidTr="00C17631">
        <w:trPr>
          <w:cantSplit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t>№ п/п</w:t>
            </w:r>
          </w:p>
        </w:tc>
        <w:tc>
          <w:tcPr>
            <w:tcW w:w="3922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Базовое значение результата (2022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6D23EE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614" w:type="dxa"/>
            <w:vMerge/>
            <w:shd w:val="clear" w:color="auto" w:fill="auto"/>
          </w:tcPr>
          <w:p w:rsidR="00003276" w:rsidRPr="006D23EE" w:rsidRDefault="00003276" w:rsidP="00C17631">
            <w:pPr>
              <w:ind w:right="-58" w:firstLine="0"/>
              <w:jc w:val="center"/>
            </w:pPr>
          </w:p>
        </w:tc>
        <w:tc>
          <w:tcPr>
            <w:tcW w:w="3922" w:type="dxa"/>
            <w:vMerge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2024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6D23EE">
              <w:rPr>
                <w:shd w:val="clear" w:color="auto" w:fill="FFFFFF"/>
              </w:rPr>
              <w:t>2025 год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003276" w:rsidRPr="006D23EE" w:rsidRDefault="00003276" w:rsidP="00003276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Организовано обучение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человек в год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tabs>
                <w:tab w:val="left" w:pos="426"/>
                <w:tab w:val="center" w:pos="487"/>
              </w:tabs>
              <w:ind w:firstLine="54"/>
              <w:jc w:val="center"/>
            </w:pPr>
            <w:r w:rsidRPr="006D23EE">
              <w:rPr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10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10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-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003276" w:rsidRPr="006D23EE" w:rsidRDefault="00003276" w:rsidP="00003276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Обеспечено сопровождение и развитие Интернет-сайта по популяризации ИТ-специальностей в Смоленской области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-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003276" w:rsidRPr="006D23EE" w:rsidRDefault="00003276" w:rsidP="00003276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Обеспечены организация и проведение ежегодного областного конкурса «Учи IT»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единиц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-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003276" w:rsidRPr="006D23EE" w:rsidRDefault="00003276" w:rsidP="00003276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Обеспечены организация и проведение мероприятий, направленных на популяризацию ИТ-специальностей в Смоленской области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единиц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-</w:t>
            </w:r>
          </w:p>
        </w:tc>
      </w:tr>
    </w:tbl>
    <w:p w:rsidR="00003276" w:rsidRPr="006D23EE" w:rsidRDefault="00003276" w:rsidP="00003276">
      <w:pPr>
        <w:rPr>
          <w:sz w:val="2"/>
          <w:szCs w:val="2"/>
        </w:rPr>
      </w:pPr>
    </w:p>
    <w:p w:rsidR="00C17924" w:rsidRPr="006D23EE" w:rsidRDefault="00C17924">
      <w:pPr>
        <w:spacing w:after="160" w:line="259" w:lineRule="auto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br w:type="page"/>
      </w:r>
    </w:p>
    <w:p w:rsidR="00003276" w:rsidRPr="006D23EE" w:rsidRDefault="00003276" w:rsidP="00003276">
      <w:pPr>
        <w:jc w:val="center"/>
        <w:rPr>
          <w:b/>
          <w:spacing w:val="20"/>
          <w:sz w:val="28"/>
          <w:szCs w:val="28"/>
        </w:rPr>
      </w:pPr>
      <w:r w:rsidRPr="006D23EE">
        <w:rPr>
          <w:b/>
          <w:spacing w:val="20"/>
          <w:sz w:val="28"/>
          <w:szCs w:val="28"/>
        </w:rPr>
        <w:lastRenderedPageBreak/>
        <w:t>СВЕДЕНИЯ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 региональном проекте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«Информационная безопасность»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Общие положения</w:t>
      </w:r>
    </w:p>
    <w:p w:rsidR="00003276" w:rsidRPr="006D23EE" w:rsidRDefault="00003276" w:rsidP="00003276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6009"/>
      </w:tblGrid>
      <w:tr w:rsidR="006D23EE" w:rsidRPr="006D23EE" w:rsidTr="00C17631">
        <w:trPr>
          <w:trHeight w:val="20"/>
          <w:jc w:val="center"/>
        </w:trPr>
        <w:tc>
          <w:tcPr>
            <w:tcW w:w="4200" w:type="dxa"/>
          </w:tcPr>
          <w:p w:rsidR="00003276" w:rsidRPr="006D23EE" w:rsidRDefault="00003276" w:rsidP="00C17631">
            <w:pPr>
              <w:ind w:firstLine="0"/>
            </w:pPr>
            <w:r w:rsidRPr="006D23EE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09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начальник Департамента цифрового развития Смоленской области Рудометкин Андрей Николаевич</w:t>
            </w:r>
          </w:p>
        </w:tc>
      </w:tr>
      <w:tr w:rsidR="006D23EE" w:rsidRPr="006D23EE" w:rsidTr="00C17631">
        <w:trPr>
          <w:trHeight w:val="20"/>
          <w:jc w:val="center"/>
        </w:trPr>
        <w:tc>
          <w:tcPr>
            <w:tcW w:w="4200" w:type="dxa"/>
          </w:tcPr>
          <w:p w:rsidR="00003276" w:rsidRPr="006D23EE" w:rsidRDefault="00003276" w:rsidP="00C17631">
            <w:pPr>
              <w:ind w:firstLine="0"/>
            </w:pPr>
            <w:r w:rsidRPr="006D23EE">
              <w:t xml:space="preserve">Связь с Государственной программой </w:t>
            </w:r>
          </w:p>
        </w:tc>
        <w:tc>
          <w:tcPr>
            <w:tcW w:w="6009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 xml:space="preserve">Значения результатов регионального проекта 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6D23EE" w:rsidRPr="006D23EE" w:rsidTr="00C17631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Базовое значение результата (</w:t>
            </w:r>
            <w:r w:rsidRPr="006D23EE">
              <w:rPr>
                <w:shd w:val="clear" w:color="auto" w:fill="FFFFFF"/>
                <w:lang w:val="en-US"/>
              </w:rPr>
              <w:t xml:space="preserve">2022 </w:t>
            </w:r>
            <w:r w:rsidRPr="006D23EE">
              <w:rPr>
                <w:shd w:val="clear" w:color="auto" w:fill="FFFFFF"/>
              </w:rPr>
              <w:t>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6D23EE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  <w:lang w:val="en-US"/>
              </w:rPr>
              <w:t xml:space="preserve">2023 </w:t>
            </w:r>
            <w:r w:rsidRPr="006D23EE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  <w:lang w:val="en-US"/>
              </w:rPr>
              <w:t xml:space="preserve">2024 </w:t>
            </w:r>
            <w:r w:rsidRPr="006D23EE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6D23EE">
              <w:rPr>
                <w:shd w:val="clear" w:color="auto" w:fill="FFFFFF"/>
                <w:lang w:val="en-US"/>
              </w:rPr>
              <w:t xml:space="preserve">2025 </w:t>
            </w:r>
            <w:r w:rsidRPr="006D23EE">
              <w:rPr>
                <w:shd w:val="clear" w:color="auto" w:fill="FFFFFF"/>
              </w:rPr>
              <w:t>год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Оказано содействие использованию преимущественно отечественного программного обеспечения органами государственной власти Смоленской области, органами местного самоуправления муниципальных образований Смоленской области и организациями, находящимися в собственности Смоленской области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  <w:p w:rsidR="00003276" w:rsidRPr="006D23EE" w:rsidRDefault="00003276" w:rsidP="00C17631">
            <w:pPr>
              <w:ind w:firstLine="54"/>
              <w:jc w:val="center"/>
            </w:pP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</w:tr>
    </w:tbl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pacing w:val="20"/>
          <w:sz w:val="28"/>
          <w:szCs w:val="28"/>
        </w:rPr>
      </w:pPr>
      <w:r w:rsidRPr="006D23EE">
        <w:rPr>
          <w:b/>
          <w:spacing w:val="20"/>
          <w:sz w:val="28"/>
          <w:szCs w:val="28"/>
        </w:rPr>
        <w:t>СВЕДЕНИЯ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 региональном проекте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«Цифровые технологии»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Общие положения</w:t>
      </w:r>
    </w:p>
    <w:p w:rsidR="00003276" w:rsidRPr="006D23EE" w:rsidRDefault="00003276" w:rsidP="00003276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2"/>
        <w:gridCol w:w="6007"/>
      </w:tblGrid>
      <w:tr w:rsidR="006D23EE" w:rsidRPr="006D23EE" w:rsidTr="00C17631">
        <w:trPr>
          <w:trHeight w:val="20"/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:rsidR="00003276" w:rsidRPr="006D23EE" w:rsidRDefault="00003276" w:rsidP="00C17631">
            <w:pPr>
              <w:ind w:firstLine="0"/>
            </w:pPr>
            <w:r w:rsidRPr="006D23EE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начальник Департамента цифрового развития Смоленской области Рудометкин Андрей Николаевич</w:t>
            </w:r>
          </w:p>
        </w:tc>
      </w:tr>
      <w:tr w:rsidR="006D23EE" w:rsidRPr="006D23EE" w:rsidTr="00C17631">
        <w:trPr>
          <w:trHeight w:val="20"/>
          <w:jc w:val="center"/>
        </w:trPr>
        <w:tc>
          <w:tcPr>
            <w:tcW w:w="4202" w:type="dxa"/>
          </w:tcPr>
          <w:p w:rsidR="00003276" w:rsidRPr="006D23EE" w:rsidRDefault="00003276" w:rsidP="00C17631">
            <w:pPr>
              <w:ind w:firstLine="0"/>
            </w:pPr>
            <w:r w:rsidRPr="006D23EE">
              <w:t xml:space="preserve">Связь с Государственной программой </w:t>
            </w:r>
          </w:p>
        </w:tc>
        <w:tc>
          <w:tcPr>
            <w:tcW w:w="6007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003276" w:rsidRPr="006D23EE" w:rsidRDefault="00003276" w:rsidP="00003276">
      <w:pPr>
        <w:jc w:val="center"/>
        <w:rPr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 xml:space="preserve">Значения результатов регионального проекта 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6D23EE" w:rsidRPr="006D23EE" w:rsidTr="00C17631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Базовое значение результата (</w:t>
            </w:r>
            <w:r w:rsidRPr="006D23EE">
              <w:rPr>
                <w:shd w:val="clear" w:color="auto" w:fill="FFFFFF"/>
                <w:lang w:val="en-US"/>
              </w:rPr>
              <w:t xml:space="preserve">2022 </w:t>
            </w:r>
            <w:r w:rsidRPr="006D23EE">
              <w:rPr>
                <w:shd w:val="clear" w:color="auto" w:fill="FFFFFF"/>
              </w:rPr>
              <w:t>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6D23EE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  <w:lang w:val="en-US"/>
              </w:rPr>
              <w:t xml:space="preserve">2023 </w:t>
            </w:r>
            <w:r w:rsidRPr="006D23EE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  <w:lang w:val="en-US"/>
              </w:rPr>
              <w:t xml:space="preserve">2024 </w:t>
            </w:r>
            <w:r w:rsidRPr="006D23EE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6D23EE">
              <w:rPr>
                <w:shd w:val="clear" w:color="auto" w:fill="FFFFFF"/>
                <w:lang w:val="en-US"/>
              </w:rPr>
              <w:t xml:space="preserve">2025 </w:t>
            </w:r>
            <w:r w:rsidRPr="006D23EE">
              <w:rPr>
                <w:shd w:val="clear" w:color="auto" w:fill="FFFFFF"/>
              </w:rPr>
              <w:t>год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Обеспечено 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54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</w:tr>
    </w:tbl>
    <w:p w:rsidR="00C17924" w:rsidRPr="006D23EE" w:rsidRDefault="00C17924" w:rsidP="00003276">
      <w:pPr>
        <w:jc w:val="center"/>
        <w:rPr>
          <w:b/>
          <w:sz w:val="28"/>
          <w:szCs w:val="28"/>
        </w:rPr>
      </w:pPr>
    </w:p>
    <w:p w:rsidR="00C17924" w:rsidRPr="006D23EE" w:rsidRDefault="00C17924">
      <w:pPr>
        <w:spacing w:after="160" w:line="259" w:lineRule="auto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br w:type="page"/>
      </w:r>
    </w:p>
    <w:p w:rsidR="00003276" w:rsidRPr="006D23EE" w:rsidRDefault="00003276" w:rsidP="00003276">
      <w:pPr>
        <w:jc w:val="center"/>
        <w:rPr>
          <w:b/>
          <w:spacing w:val="20"/>
          <w:sz w:val="28"/>
          <w:szCs w:val="28"/>
        </w:rPr>
      </w:pPr>
      <w:r w:rsidRPr="006D23EE">
        <w:rPr>
          <w:b/>
          <w:spacing w:val="20"/>
          <w:sz w:val="28"/>
          <w:szCs w:val="28"/>
        </w:rPr>
        <w:lastRenderedPageBreak/>
        <w:t>СВЕДЕНИЯ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 региональном проекте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«Цифровое государственное управление»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>Общие положения</w:t>
      </w:r>
    </w:p>
    <w:p w:rsidR="00003276" w:rsidRPr="006D23EE" w:rsidRDefault="00003276" w:rsidP="00003276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2"/>
        <w:gridCol w:w="6007"/>
      </w:tblGrid>
      <w:tr w:rsidR="006D23EE" w:rsidRPr="006D23EE" w:rsidTr="00C17631">
        <w:trPr>
          <w:trHeight w:val="20"/>
          <w:jc w:val="center"/>
        </w:trPr>
        <w:tc>
          <w:tcPr>
            <w:tcW w:w="4202" w:type="dxa"/>
          </w:tcPr>
          <w:p w:rsidR="00003276" w:rsidRPr="006D23EE" w:rsidRDefault="00003276" w:rsidP="00C17631">
            <w:pPr>
              <w:ind w:firstLine="0"/>
            </w:pPr>
            <w:r w:rsidRPr="006D23EE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07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начальник Департамента цифрового развития Смоленской области Рудометкин Андрей Николаевич</w:t>
            </w:r>
          </w:p>
        </w:tc>
      </w:tr>
      <w:tr w:rsidR="006D23EE" w:rsidRPr="006D23EE" w:rsidTr="00C17631">
        <w:trPr>
          <w:trHeight w:val="20"/>
          <w:jc w:val="center"/>
        </w:trPr>
        <w:tc>
          <w:tcPr>
            <w:tcW w:w="4202" w:type="dxa"/>
          </w:tcPr>
          <w:p w:rsidR="00003276" w:rsidRPr="006D23EE" w:rsidRDefault="00003276" w:rsidP="00C17631">
            <w:pPr>
              <w:ind w:firstLine="0"/>
            </w:pPr>
            <w:r w:rsidRPr="006D23EE">
              <w:t xml:space="preserve">Связь с Государственной программой </w:t>
            </w:r>
          </w:p>
        </w:tc>
        <w:tc>
          <w:tcPr>
            <w:tcW w:w="6007" w:type="dxa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003276" w:rsidRPr="006D23EE" w:rsidRDefault="00003276" w:rsidP="00003276">
      <w:pPr>
        <w:jc w:val="center"/>
        <w:rPr>
          <w:sz w:val="28"/>
          <w:szCs w:val="28"/>
        </w:rPr>
      </w:pP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  <w:r w:rsidRPr="006D23EE">
        <w:rPr>
          <w:b/>
          <w:sz w:val="28"/>
          <w:szCs w:val="28"/>
        </w:rPr>
        <w:t xml:space="preserve">Значения результатов регионального проекта </w:t>
      </w:r>
    </w:p>
    <w:p w:rsidR="00003276" w:rsidRPr="006D23EE" w:rsidRDefault="00003276" w:rsidP="00003276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922"/>
        <w:gridCol w:w="1418"/>
        <w:gridCol w:w="1137"/>
        <w:gridCol w:w="1039"/>
        <w:gridCol w:w="1040"/>
        <w:gridCol w:w="1040"/>
      </w:tblGrid>
      <w:tr w:rsidR="006D23EE" w:rsidRPr="006D23EE" w:rsidTr="00C17631">
        <w:trPr>
          <w:cantSplit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t>№ п/п</w:t>
            </w:r>
          </w:p>
        </w:tc>
        <w:tc>
          <w:tcPr>
            <w:tcW w:w="3922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</w:rPr>
              <w:t>Базовое значение результата (</w:t>
            </w:r>
            <w:r w:rsidRPr="006D23EE">
              <w:rPr>
                <w:shd w:val="clear" w:color="auto" w:fill="FFFFFF"/>
                <w:lang w:val="en-US"/>
              </w:rPr>
              <w:t xml:space="preserve">2022 </w:t>
            </w:r>
            <w:r w:rsidRPr="006D23EE">
              <w:rPr>
                <w:shd w:val="clear" w:color="auto" w:fill="FFFFFF"/>
              </w:rPr>
              <w:t>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6D23EE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614" w:type="dxa"/>
            <w:vMerge/>
            <w:shd w:val="clear" w:color="auto" w:fill="auto"/>
          </w:tcPr>
          <w:p w:rsidR="00003276" w:rsidRPr="006D23EE" w:rsidRDefault="00003276" w:rsidP="00C17631">
            <w:pPr>
              <w:ind w:right="-58" w:firstLine="0"/>
              <w:jc w:val="center"/>
            </w:pPr>
          </w:p>
        </w:tc>
        <w:tc>
          <w:tcPr>
            <w:tcW w:w="3922" w:type="dxa"/>
            <w:vMerge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  <w:lang w:val="en-US"/>
              </w:rPr>
              <w:t xml:space="preserve">2023 </w:t>
            </w:r>
            <w:r w:rsidRPr="006D23EE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shd w:val="clear" w:color="auto" w:fill="FFFFFF"/>
              </w:rPr>
            </w:pPr>
            <w:r w:rsidRPr="006D23EE">
              <w:rPr>
                <w:shd w:val="clear" w:color="auto" w:fill="FFFFFF"/>
                <w:lang w:val="en-US"/>
              </w:rPr>
              <w:t>2024</w:t>
            </w:r>
            <w:r w:rsidRPr="006D23EE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6D23EE">
              <w:rPr>
                <w:shd w:val="clear" w:color="auto" w:fill="FFFFFF"/>
                <w:lang w:val="en-US"/>
              </w:rPr>
              <w:t xml:space="preserve">2025 </w:t>
            </w:r>
            <w:r w:rsidRPr="006D23EE">
              <w:rPr>
                <w:shd w:val="clear" w:color="auto" w:fill="FFFFFF"/>
              </w:rPr>
              <w:t>год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lang w:eastAsia="ru-RU"/>
              </w:rPr>
            </w:pPr>
            <w:r w:rsidRPr="006D23EE">
              <w:rPr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Обеспечено предоставление в Смоленской области приоритетных массовых социально значимых государственных (муниципальных) услуг, государственных и иных сервисов в цифровом виде в 2023 -2024 гг.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t>1</w:t>
            </w: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</w:tr>
      <w:tr w:rsidR="006D23EE" w:rsidRPr="006D23EE" w:rsidTr="00C17631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lang w:eastAsia="ru-RU"/>
              </w:rPr>
            </w:pPr>
            <w:r w:rsidRPr="006D23EE">
              <w:rPr>
                <w:lang w:eastAsia="ru-RU"/>
              </w:rPr>
              <w:t>2.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03276" w:rsidRPr="006D23EE" w:rsidRDefault="00003276" w:rsidP="00C17631">
            <w:pPr>
              <w:ind w:firstLine="0"/>
              <w:jc w:val="both"/>
            </w:pPr>
            <w:r w:rsidRPr="006D23EE">
              <w:t>Обеспечено развитие системы межведомственного электронного взаимодействия на территории Смоленской области в 2023 - 2024 гг.</w:t>
            </w:r>
          </w:p>
        </w:tc>
        <w:tc>
          <w:tcPr>
            <w:tcW w:w="1418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t>1</w:t>
            </w:r>
          </w:p>
        </w:tc>
        <w:tc>
          <w:tcPr>
            <w:tcW w:w="1039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</w:pPr>
            <w:r w:rsidRPr="006D23EE">
              <w:t>1</w:t>
            </w:r>
          </w:p>
        </w:tc>
        <w:tc>
          <w:tcPr>
            <w:tcW w:w="1040" w:type="dxa"/>
            <w:shd w:val="clear" w:color="auto" w:fill="auto"/>
          </w:tcPr>
          <w:p w:rsidR="00003276" w:rsidRPr="006D23EE" w:rsidRDefault="00003276" w:rsidP="00C17631">
            <w:pPr>
              <w:ind w:firstLine="0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</w:tr>
    </w:tbl>
    <w:p w:rsidR="00003276" w:rsidRPr="006D23EE" w:rsidRDefault="00003276" w:rsidP="00003276">
      <w:pPr>
        <w:jc w:val="center"/>
        <w:rPr>
          <w:b/>
          <w:spacing w:val="20"/>
          <w:sz w:val="28"/>
          <w:szCs w:val="28"/>
        </w:rPr>
      </w:pPr>
    </w:p>
    <w:p w:rsidR="001860A5" w:rsidRPr="006D23EE" w:rsidRDefault="00003276" w:rsidP="001860A5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3</w:t>
      </w:r>
      <w:r w:rsidR="001860A5" w:rsidRPr="006D23EE">
        <w:rPr>
          <w:sz w:val="28"/>
          <w:szCs w:val="28"/>
        </w:rPr>
        <w:t>) подраздел «</w:t>
      </w:r>
      <w:r w:rsidR="001860A5" w:rsidRPr="006D23EE">
        <w:rPr>
          <w:b/>
          <w:sz w:val="28"/>
          <w:szCs w:val="28"/>
        </w:rPr>
        <w:t>Значения результатов ведомственного проекта</w:t>
      </w:r>
      <w:r w:rsidR="001860A5" w:rsidRPr="006D23EE">
        <w:rPr>
          <w:sz w:val="28"/>
          <w:szCs w:val="28"/>
        </w:rPr>
        <w:t>» подраздела «</w:t>
      </w:r>
      <w:r w:rsidR="001860A5" w:rsidRPr="006D23EE">
        <w:rPr>
          <w:b/>
          <w:sz w:val="28"/>
          <w:szCs w:val="28"/>
        </w:rPr>
        <w:t>Сведения о ведомственном проекте «Цифровая трансформация государственного управления в Смоленской области</w:t>
      </w:r>
      <w:r w:rsidR="001860A5" w:rsidRPr="006D23EE">
        <w:rPr>
          <w:sz w:val="28"/>
          <w:szCs w:val="28"/>
        </w:rPr>
        <w:t xml:space="preserve">» </w:t>
      </w:r>
      <w:r w:rsidR="001C107C" w:rsidRPr="006D23EE">
        <w:rPr>
          <w:sz w:val="28"/>
          <w:szCs w:val="28"/>
        </w:rPr>
        <w:t xml:space="preserve">раздела 3 </w:t>
      </w:r>
      <w:r w:rsidR="001860A5" w:rsidRPr="006D23EE">
        <w:rPr>
          <w:sz w:val="28"/>
          <w:szCs w:val="28"/>
        </w:rPr>
        <w:t>дополнить пункт</w:t>
      </w:r>
      <w:r w:rsidR="002A3F5A" w:rsidRPr="006D23EE">
        <w:rPr>
          <w:sz w:val="28"/>
          <w:szCs w:val="28"/>
        </w:rPr>
        <w:t>о</w:t>
      </w:r>
      <w:r w:rsidR="001860A5" w:rsidRPr="006D23EE">
        <w:rPr>
          <w:sz w:val="28"/>
          <w:szCs w:val="28"/>
        </w:rPr>
        <w:t>м 4 следующего содержания:</w:t>
      </w:r>
    </w:p>
    <w:p w:rsidR="00C17924" w:rsidRPr="006D23EE" w:rsidRDefault="00C17924" w:rsidP="001860A5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4492"/>
        <w:gridCol w:w="1560"/>
        <w:gridCol w:w="886"/>
        <w:gridCol w:w="886"/>
        <w:gridCol w:w="886"/>
        <w:gridCol w:w="886"/>
      </w:tblGrid>
      <w:tr w:rsidR="006D23EE" w:rsidRPr="006D23EE" w:rsidTr="00FF57D9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2A3F5A" w:rsidRPr="006D23EE" w:rsidRDefault="002A3F5A" w:rsidP="00DF3830">
            <w:pPr>
              <w:ind w:firstLine="0"/>
              <w:jc w:val="center"/>
              <w:rPr>
                <w:lang w:eastAsia="ru-RU"/>
              </w:rPr>
            </w:pPr>
            <w:r w:rsidRPr="006D23EE">
              <w:rPr>
                <w:lang w:eastAsia="ru-RU"/>
              </w:rPr>
              <w:t>4.</w:t>
            </w:r>
          </w:p>
        </w:tc>
        <w:tc>
          <w:tcPr>
            <w:tcW w:w="4492" w:type="dxa"/>
            <w:shd w:val="clear" w:color="auto" w:fill="auto"/>
          </w:tcPr>
          <w:p w:rsidR="002A3F5A" w:rsidRPr="006D23EE" w:rsidRDefault="002A3F5A" w:rsidP="00DF3830">
            <w:pPr>
              <w:ind w:firstLine="0"/>
              <w:jc w:val="both"/>
            </w:pPr>
            <w:r w:rsidRPr="006D23EE">
              <w:t>Обеспечено развитие региональной информационной системы «Телемедицинские консультации Смоленской области»</w:t>
            </w:r>
          </w:p>
        </w:tc>
        <w:tc>
          <w:tcPr>
            <w:tcW w:w="1560" w:type="dxa"/>
            <w:shd w:val="clear" w:color="auto" w:fill="auto"/>
          </w:tcPr>
          <w:p w:rsidR="002A3F5A" w:rsidRPr="006D23EE" w:rsidRDefault="002A3F5A" w:rsidP="00DF3830">
            <w:pPr>
              <w:ind w:firstLine="0"/>
              <w:jc w:val="center"/>
            </w:pPr>
            <w:r w:rsidRPr="006D23EE">
              <w:rPr>
                <w:lang w:eastAsia="ru-RU"/>
              </w:rPr>
              <w:t>условных единиц</w:t>
            </w:r>
          </w:p>
        </w:tc>
        <w:tc>
          <w:tcPr>
            <w:tcW w:w="886" w:type="dxa"/>
            <w:shd w:val="clear" w:color="auto" w:fill="auto"/>
          </w:tcPr>
          <w:p w:rsidR="002A3F5A" w:rsidRPr="006D23EE" w:rsidRDefault="002A3F5A" w:rsidP="00DF3830">
            <w:pPr>
              <w:tabs>
                <w:tab w:val="left" w:pos="426"/>
                <w:tab w:val="center" w:pos="487"/>
              </w:tabs>
              <w:ind w:firstLine="54"/>
              <w:jc w:val="center"/>
            </w:pPr>
            <w:r w:rsidRPr="006D23EE">
              <w:rPr>
                <w:lang w:val="en-US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2A3F5A" w:rsidRPr="006D23EE" w:rsidRDefault="002A3F5A" w:rsidP="00DF3830">
            <w:pPr>
              <w:ind w:firstLine="0"/>
              <w:jc w:val="center"/>
            </w:pPr>
            <w:r w:rsidRPr="006D23EE">
              <w:t>1</w:t>
            </w:r>
          </w:p>
        </w:tc>
        <w:tc>
          <w:tcPr>
            <w:tcW w:w="886" w:type="dxa"/>
            <w:shd w:val="clear" w:color="auto" w:fill="auto"/>
          </w:tcPr>
          <w:p w:rsidR="002A3F5A" w:rsidRPr="006D23EE" w:rsidRDefault="002A3F5A" w:rsidP="00DF3830">
            <w:pPr>
              <w:ind w:firstLine="0"/>
              <w:jc w:val="center"/>
            </w:pPr>
            <w:r w:rsidRPr="006D23EE">
              <w:t>-</w:t>
            </w:r>
          </w:p>
        </w:tc>
        <w:tc>
          <w:tcPr>
            <w:tcW w:w="886" w:type="dxa"/>
            <w:shd w:val="clear" w:color="auto" w:fill="auto"/>
          </w:tcPr>
          <w:p w:rsidR="002A3F5A" w:rsidRPr="006D23EE" w:rsidRDefault="002A3F5A" w:rsidP="00DF3830">
            <w:pPr>
              <w:ind w:firstLine="0"/>
              <w:jc w:val="center"/>
            </w:pPr>
            <w:r w:rsidRPr="006D23EE">
              <w:t>-</w:t>
            </w:r>
          </w:p>
        </w:tc>
      </w:tr>
    </w:tbl>
    <w:p w:rsidR="00C17924" w:rsidRPr="006D23EE" w:rsidRDefault="00C17924" w:rsidP="001860A5">
      <w:pPr>
        <w:ind w:firstLine="709"/>
        <w:jc w:val="both"/>
        <w:rPr>
          <w:sz w:val="28"/>
          <w:szCs w:val="28"/>
        </w:rPr>
      </w:pPr>
    </w:p>
    <w:p w:rsidR="001860A5" w:rsidRPr="006D23EE" w:rsidRDefault="003D6131" w:rsidP="001860A5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4</w:t>
      </w:r>
      <w:r w:rsidR="001860A5" w:rsidRPr="006D23EE">
        <w:rPr>
          <w:sz w:val="28"/>
          <w:szCs w:val="28"/>
        </w:rPr>
        <w:t>) в разделе 5:</w:t>
      </w:r>
    </w:p>
    <w:p w:rsidR="002908FA" w:rsidRPr="006B0DE5" w:rsidRDefault="002908FA" w:rsidP="006B0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DE5">
        <w:rPr>
          <w:sz w:val="28"/>
          <w:szCs w:val="28"/>
        </w:rPr>
        <w:t>- в пункте 1.2</w:t>
      </w:r>
      <w:r w:rsidR="006B0DE5" w:rsidRPr="006B0DE5">
        <w:rPr>
          <w:sz w:val="28"/>
          <w:szCs w:val="28"/>
        </w:rPr>
        <w:t xml:space="preserve"> </w:t>
      </w:r>
      <w:r w:rsidR="006B0DE5" w:rsidRPr="006D23EE">
        <w:rPr>
          <w:sz w:val="28"/>
          <w:szCs w:val="28"/>
        </w:rPr>
        <w:t>подраздел</w:t>
      </w:r>
      <w:r w:rsidR="006B0DE5">
        <w:rPr>
          <w:sz w:val="28"/>
          <w:szCs w:val="28"/>
        </w:rPr>
        <w:t>а</w:t>
      </w:r>
      <w:r w:rsidR="006B0DE5" w:rsidRPr="006D23EE">
        <w:rPr>
          <w:sz w:val="28"/>
          <w:szCs w:val="28"/>
        </w:rPr>
        <w:t xml:space="preserve"> 1</w:t>
      </w:r>
      <w:r w:rsidRPr="006B0DE5">
        <w:rPr>
          <w:sz w:val="28"/>
          <w:szCs w:val="28"/>
        </w:rPr>
        <w:t>:</w:t>
      </w:r>
    </w:p>
    <w:p w:rsidR="002908FA" w:rsidRPr="006D23EE" w:rsidRDefault="002908FA" w:rsidP="002908F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 в графе 5 цифры «</w:t>
      </w:r>
      <w:r w:rsidR="004F76DB" w:rsidRPr="006D23EE">
        <w:rPr>
          <w:rFonts w:ascii="Times New Roman" w:hAnsi="Times New Roman" w:cs="Times New Roman"/>
        </w:rPr>
        <w:t>80 247,6</w:t>
      </w:r>
      <w:r w:rsidRPr="006D23EE">
        <w:rPr>
          <w:rFonts w:ascii="Times New Roman" w:hAnsi="Times New Roman" w:cs="Times New Roman"/>
        </w:rPr>
        <w:t>» заменить цифрами «</w:t>
      </w:r>
      <w:r w:rsidR="005419CE" w:rsidRPr="006D23EE">
        <w:rPr>
          <w:rFonts w:ascii="Times New Roman" w:hAnsi="Times New Roman" w:cs="Times New Roman"/>
        </w:rPr>
        <w:t>79 800,4</w:t>
      </w:r>
      <w:r w:rsidRPr="006D23EE">
        <w:rPr>
          <w:rFonts w:ascii="Times New Roman" w:hAnsi="Times New Roman" w:cs="Times New Roman"/>
        </w:rPr>
        <w:t>», цифры «</w:t>
      </w:r>
      <w:r w:rsidR="004F76DB" w:rsidRPr="006D23EE">
        <w:rPr>
          <w:rFonts w:ascii="Times New Roman" w:hAnsi="Times New Roman" w:cs="Times New Roman"/>
        </w:rPr>
        <w:t>16 099,8</w:t>
      </w:r>
      <w:r w:rsidRPr="006D23EE">
        <w:rPr>
          <w:rFonts w:ascii="Times New Roman" w:hAnsi="Times New Roman" w:cs="Times New Roman"/>
        </w:rPr>
        <w:t>» заменить цифрами «</w:t>
      </w:r>
      <w:r w:rsidR="005419CE" w:rsidRPr="006D23EE">
        <w:rPr>
          <w:rFonts w:ascii="Times New Roman" w:hAnsi="Times New Roman" w:cs="Times New Roman"/>
        </w:rPr>
        <w:t>16 547,0</w:t>
      </w:r>
      <w:r w:rsidR="004F76DB" w:rsidRPr="006D23EE">
        <w:rPr>
          <w:rFonts w:ascii="Times New Roman" w:hAnsi="Times New Roman" w:cs="Times New Roman"/>
        </w:rPr>
        <w:t>»</w:t>
      </w:r>
      <w:r w:rsidRPr="006D23EE">
        <w:rPr>
          <w:rFonts w:ascii="Times New Roman" w:hAnsi="Times New Roman" w:cs="Times New Roman"/>
        </w:rPr>
        <w:t>;</w:t>
      </w:r>
    </w:p>
    <w:p w:rsidR="00A00087" w:rsidRPr="006D23EE" w:rsidRDefault="00A00087" w:rsidP="00A0008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 в графе 6 цифры «16 080,4» заменить цифрами «15 633,2», цифры «16 099,8» заменить цифрами «16 547,0»;</w:t>
      </w:r>
    </w:p>
    <w:p w:rsidR="00F349CA" w:rsidRPr="006D23EE" w:rsidRDefault="00F349CA" w:rsidP="00F349CA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 xml:space="preserve">- дополнить подразделом </w:t>
      </w:r>
      <w:r w:rsidR="00003276" w:rsidRPr="006D23EE">
        <w:rPr>
          <w:sz w:val="28"/>
          <w:szCs w:val="28"/>
        </w:rPr>
        <w:t>3</w:t>
      </w:r>
      <w:r w:rsidRPr="006D23EE">
        <w:rPr>
          <w:sz w:val="28"/>
          <w:szCs w:val="28"/>
          <w:vertAlign w:val="superscript"/>
        </w:rPr>
        <w:t>1</w:t>
      </w:r>
      <w:r w:rsidRPr="006D23EE">
        <w:rPr>
          <w:sz w:val="28"/>
          <w:szCs w:val="28"/>
        </w:rPr>
        <w:t xml:space="preserve"> следующего содержания:</w:t>
      </w:r>
    </w:p>
    <w:p w:rsidR="00C17924" w:rsidRPr="006D23EE" w:rsidRDefault="00C17924">
      <w:pPr>
        <w:spacing w:after="160" w:line="259" w:lineRule="auto"/>
        <w:rPr>
          <w:sz w:val="28"/>
          <w:szCs w:val="28"/>
        </w:rPr>
      </w:pPr>
      <w:r w:rsidRPr="006D23EE">
        <w:rPr>
          <w:sz w:val="28"/>
          <w:szCs w:val="28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6D23EE" w:rsidRPr="006D23EE" w:rsidTr="00C17631"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CA" w:rsidRPr="006D23EE" w:rsidRDefault="00003276" w:rsidP="00C17631">
            <w:pPr>
              <w:ind w:left="-103" w:right="-108"/>
              <w:jc w:val="center"/>
            </w:pPr>
            <w:r w:rsidRPr="006D23EE">
              <w:lastRenderedPageBreak/>
              <w:t>3</w:t>
            </w:r>
            <w:r w:rsidR="00F349CA" w:rsidRPr="006D23EE">
              <w:rPr>
                <w:vertAlign w:val="superscript"/>
              </w:rPr>
              <w:t>1</w:t>
            </w:r>
            <w:r w:rsidR="00F349CA" w:rsidRPr="006D23EE">
              <w:t>. Региональный проект «Цифровые технологии»</w:t>
            </w:r>
          </w:p>
        </w:tc>
      </w:tr>
      <w:tr w:rsidR="006D23EE" w:rsidRPr="006D23EE" w:rsidTr="00C1763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003276" w:rsidP="00C17631">
            <w:pPr>
              <w:ind w:left="-103" w:right="-108"/>
              <w:jc w:val="center"/>
            </w:pPr>
            <w:r w:rsidRPr="006D23EE">
              <w:t>3</w:t>
            </w:r>
            <w:r w:rsidR="00F349CA" w:rsidRPr="006D23EE">
              <w:rPr>
                <w:vertAlign w:val="superscript"/>
              </w:rPr>
              <w:t>1</w:t>
            </w:r>
            <w:r w:rsidR="00F349CA" w:rsidRPr="006D23EE">
              <w:t>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CA" w:rsidRPr="006D23EE" w:rsidRDefault="00F349CA" w:rsidP="00C17631">
            <w:pPr>
              <w:jc w:val="both"/>
            </w:pPr>
            <w:r w:rsidRPr="006D23EE">
              <w:t>Обеспечено 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</w:pPr>
          </w:p>
        </w:tc>
      </w:tr>
      <w:tr w:rsidR="006D23EE" w:rsidRPr="006D23EE" w:rsidTr="00C1763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003276" w:rsidP="00C17631">
            <w:pPr>
              <w:ind w:left="-103" w:right="-108"/>
              <w:jc w:val="center"/>
            </w:pPr>
            <w:r w:rsidRPr="006D23EE">
              <w:t>3</w:t>
            </w:r>
            <w:r w:rsidR="00F349CA" w:rsidRPr="006D23EE">
              <w:rPr>
                <w:vertAlign w:val="superscript"/>
              </w:rPr>
              <w:t>1</w:t>
            </w:r>
            <w:r w:rsidR="00F349CA" w:rsidRPr="006D23EE">
              <w:t>.2.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jc w:val="both"/>
            </w:pPr>
            <w:r w:rsidRPr="006D23EE">
              <w:t>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</w:pPr>
            <w:r w:rsidRPr="006D23EE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</w:pPr>
            <w:r w:rsidRPr="006D23EE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jc w:val="center"/>
            </w:pPr>
            <w:r w:rsidRPr="006D23EE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jc w:val="center"/>
            </w:pPr>
            <w:r w:rsidRPr="006D23EE">
              <w:t>419,9</w:t>
            </w:r>
          </w:p>
          <w:p w:rsidR="00F349CA" w:rsidRPr="006D23EE" w:rsidRDefault="00F349CA" w:rsidP="00C17631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CA" w:rsidRPr="006D23EE" w:rsidRDefault="00F349CA" w:rsidP="00C17631">
            <w:pPr>
              <w:ind w:left="-103" w:right="-108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</w:tr>
      <w:tr w:rsidR="006D23EE" w:rsidRPr="006D23EE" w:rsidTr="00C1763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CA" w:rsidRPr="006D23EE" w:rsidRDefault="00F349CA" w:rsidP="00C17631">
            <w:pPr>
              <w:jc w:val="both"/>
            </w:pPr>
            <w:r w:rsidRPr="006D23EE">
              <w:t xml:space="preserve">Итого по </w:t>
            </w:r>
            <w:r w:rsidRPr="006D23EE">
              <w:rPr>
                <w:bCs/>
              </w:rPr>
              <w:t>региональному</w:t>
            </w:r>
            <w:r w:rsidRPr="006D23EE">
              <w:t xml:space="preserve">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CA" w:rsidRPr="006D23EE" w:rsidRDefault="00F349CA" w:rsidP="00C1763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9CA" w:rsidRPr="006D23EE" w:rsidRDefault="00F349CA" w:rsidP="00C17631">
            <w:pPr>
              <w:ind w:left="-103" w:right="-108"/>
              <w:jc w:val="center"/>
            </w:pPr>
            <w:r w:rsidRPr="006D23EE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9CA" w:rsidRPr="006D23EE" w:rsidRDefault="00F349CA" w:rsidP="00C17631">
            <w:pPr>
              <w:jc w:val="center"/>
            </w:pPr>
            <w:r w:rsidRPr="006D23EE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9CA" w:rsidRPr="006D23EE" w:rsidRDefault="00F349CA" w:rsidP="00C17631">
            <w:pPr>
              <w:jc w:val="center"/>
            </w:pPr>
            <w:r w:rsidRPr="006D23EE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CA" w:rsidRPr="006D23EE" w:rsidRDefault="00F349CA" w:rsidP="00C17631">
            <w:pPr>
              <w:ind w:left="-103" w:right="-108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CA" w:rsidRPr="006D23EE" w:rsidRDefault="00F349CA" w:rsidP="00C17631">
            <w:pPr>
              <w:ind w:left="-103" w:right="-108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</w:tr>
    </w:tbl>
    <w:p w:rsidR="000C55E5" w:rsidRDefault="000C55E5" w:rsidP="00003276">
      <w:pPr>
        <w:ind w:firstLine="709"/>
        <w:jc w:val="both"/>
        <w:rPr>
          <w:sz w:val="28"/>
          <w:szCs w:val="28"/>
        </w:rPr>
      </w:pPr>
    </w:p>
    <w:p w:rsidR="00003276" w:rsidRPr="006D23EE" w:rsidRDefault="00003276" w:rsidP="00003276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подраздел 4</w:t>
      </w:r>
      <w:r w:rsidRPr="006D23EE">
        <w:rPr>
          <w:sz w:val="28"/>
          <w:szCs w:val="28"/>
          <w:vertAlign w:val="superscript"/>
        </w:rPr>
        <w:t>1</w:t>
      </w:r>
      <w:r w:rsidRPr="006D23EE">
        <w:rPr>
          <w:sz w:val="28"/>
          <w:szCs w:val="28"/>
        </w:rPr>
        <w:t xml:space="preserve"> </w:t>
      </w:r>
      <w:r w:rsidR="000A5456">
        <w:rPr>
          <w:sz w:val="28"/>
          <w:szCs w:val="28"/>
        </w:rPr>
        <w:t>признать утратившим силу</w:t>
      </w:r>
      <w:r w:rsidRPr="006D23EE">
        <w:rPr>
          <w:sz w:val="28"/>
          <w:szCs w:val="28"/>
        </w:rPr>
        <w:t>;</w:t>
      </w:r>
    </w:p>
    <w:p w:rsidR="00A00087" w:rsidRPr="006D23EE" w:rsidRDefault="00A00087" w:rsidP="00A0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подразделе 5:</w:t>
      </w:r>
    </w:p>
    <w:p w:rsidR="00A00087" w:rsidRPr="006D23EE" w:rsidRDefault="00A00087" w:rsidP="00097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пункте 5.2:</w:t>
      </w:r>
    </w:p>
    <w:p w:rsidR="00A00087" w:rsidRPr="006D23EE" w:rsidRDefault="00A00087" w:rsidP="00097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графе 5 цифры «</w:t>
      </w:r>
      <w:r w:rsidR="000976D4" w:rsidRPr="006D23EE">
        <w:rPr>
          <w:sz w:val="28"/>
          <w:szCs w:val="28"/>
        </w:rPr>
        <w:t>326 545,7</w:t>
      </w:r>
      <w:r w:rsidRPr="006D23EE">
        <w:rPr>
          <w:sz w:val="28"/>
          <w:szCs w:val="28"/>
        </w:rPr>
        <w:t>» заменить цифрами «</w:t>
      </w:r>
      <w:r w:rsidR="000976D4" w:rsidRPr="006D23EE">
        <w:rPr>
          <w:sz w:val="28"/>
          <w:szCs w:val="28"/>
        </w:rPr>
        <w:t>326 50</w:t>
      </w:r>
      <w:r w:rsidR="00FC6559" w:rsidRPr="006D23EE">
        <w:rPr>
          <w:sz w:val="28"/>
          <w:szCs w:val="28"/>
        </w:rPr>
        <w:t>1</w:t>
      </w:r>
      <w:r w:rsidR="000976D4" w:rsidRPr="006D23EE">
        <w:rPr>
          <w:sz w:val="28"/>
          <w:szCs w:val="28"/>
        </w:rPr>
        <w:t>,</w:t>
      </w:r>
      <w:r w:rsidR="00FC6559" w:rsidRPr="006D23EE">
        <w:rPr>
          <w:sz w:val="28"/>
          <w:szCs w:val="28"/>
        </w:rPr>
        <w:t>0</w:t>
      </w:r>
      <w:r w:rsidRPr="006D23EE">
        <w:rPr>
          <w:sz w:val="28"/>
          <w:szCs w:val="28"/>
        </w:rPr>
        <w:t>», цифры «</w:t>
      </w:r>
      <w:r w:rsidR="000976D4" w:rsidRPr="006D23EE">
        <w:rPr>
          <w:sz w:val="28"/>
          <w:szCs w:val="28"/>
        </w:rPr>
        <w:t>226 992,9</w:t>
      </w:r>
      <w:r w:rsidRPr="006D23EE">
        <w:rPr>
          <w:sz w:val="28"/>
          <w:szCs w:val="28"/>
        </w:rPr>
        <w:t>» заменить цифрами «</w:t>
      </w:r>
      <w:r w:rsidR="000976D4" w:rsidRPr="006D23EE">
        <w:rPr>
          <w:sz w:val="28"/>
          <w:szCs w:val="28"/>
        </w:rPr>
        <w:t>231 345,9</w:t>
      </w:r>
      <w:r w:rsidRPr="006D23EE">
        <w:rPr>
          <w:sz w:val="28"/>
          <w:szCs w:val="28"/>
        </w:rPr>
        <w:t>», цифры «</w:t>
      </w:r>
      <w:r w:rsidR="000976D4" w:rsidRPr="006D23EE">
        <w:rPr>
          <w:sz w:val="28"/>
          <w:szCs w:val="28"/>
        </w:rPr>
        <w:t>99 552,8</w:t>
      </w:r>
      <w:r w:rsidRPr="006D23EE">
        <w:rPr>
          <w:sz w:val="28"/>
          <w:szCs w:val="28"/>
        </w:rPr>
        <w:t>» заменить цифрами «</w:t>
      </w:r>
      <w:r w:rsidR="000976D4" w:rsidRPr="006D23EE">
        <w:rPr>
          <w:sz w:val="28"/>
          <w:szCs w:val="28"/>
        </w:rPr>
        <w:t>95 155,</w:t>
      </w:r>
      <w:r w:rsidR="00FC6559" w:rsidRPr="006D23EE">
        <w:rPr>
          <w:sz w:val="28"/>
          <w:szCs w:val="28"/>
        </w:rPr>
        <w:t>1</w:t>
      </w:r>
      <w:r w:rsidRPr="006D23EE">
        <w:rPr>
          <w:sz w:val="28"/>
          <w:szCs w:val="28"/>
        </w:rPr>
        <w:t>»;</w:t>
      </w:r>
    </w:p>
    <w:p w:rsidR="00A00087" w:rsidRPr="006D23EE" w:rsidRDefault="00A00087" w:rsidP="00097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графе 6 цифры «</w:t>
      </w:r>
      <w:r w:rsidR="000976D4" w:rsidRPr="006D23EE">
        <w:rPr>
          <w:sz w:val="28"/>
          <w:szCs w:val="28"/>
        </w:rPr>
        <w:t>115 720,9</w:t>
      </w:r>
      <w:r w:rsidRPr="006D23EE">
        <w:rPr>
          <w:sz w:val="28"/>
          <w:szCs w:val="28"/>
        </w:rPr>
        <w:t>» заменить цифрами «</w:t>
      </w:r>
      <w:r w:rsidR="000976D4" w:rsidRPr="006D23EE">
        <w:rPr>
          <w:sz w:val="28"/>
          <w:szCs w:val="28"/>
        </w:rPr>
        <w:t>115 676,</w:t>
      </w:r>
      <w:r w:rsidR="003D7F11" w:rsidRPr="006D23EE">
        <w:rPr>
          <w:sz w:val="28"/>
          <w:szCs w:val="28"/>
        </w:rPr>
        <w:t>2</w:t>
      </w:r>
      <w:r w:rsidRPr="006D23EE">
        <w:rPr>
          <w:sz w:val="28"/>
          <w:szCs w:val="28"/>
        </w:rPr>
        <w:t>», цифры «</w:t>
      </w:r>
      <w:r w:rsidR="000976D4" w:rsidRPr="006D23EE">
        <w:rPr>
          <w:sz w:val="28"/>
          <w:szCs w:val="28"/>
        </w:rPr>
        <w:t>75 864,3</w:t>
      </w:r>
      <w:r w:rsidRPr="006D23EE">
        <w:rPr>
          <w:sz w:val="28"/>
          <w:szCs w:val="28"/>
        </w:rPr>
        <w:t>» заменить цифрами «</w:t>
      </w:r>
      <w:r w:rsidR="000976D4" w:rsidRPr="006D23EE">
        <w:rPr>
          <w:sz w:val="28"/>
          <w:szCs w:val="28"/>
        </w:rPr>
        <w:t>80 217,3</w:t>
      </w:r>
      <w:r w:rsidRPr="006D23EE">
        <w:rPr>
          <w:sz w:val="28"/>
          <w:szCs w:val="28"/>
        </w:rPr>
        <w:t>», цифры «</w:t>
      </w:r>
      <w:r w:rsidR="000976D4" w:rsidRPr="006D23EE">
        <w:rPr>
          <w:sz w:val="28"/>
          <w:szCs w:val="28"/>
        </w:rPr>
        <w:t>39 856,6</w:t>
      </w:r>
      <w:r w:rsidRPr="006D23EE">
        <w:rPr>
          <w:sz w:val="28"/>
          <w:szCs w:val="28"/>
        </w:rPr>
        <w:t>» заменить цифрами «</w:t>
      </w:r>
      <w:r w:rsidR="000976D4" w:rsidRPr="006D23EE">
        <w:rPr>
          <w:sz w:val="28"/>
          <w:szCs w:val="28"/>
        </w:rPr>
        <w:t>35 458,</w:t>
      </w:r>
      <w:r w:rsidR="003D7F11" w:rsidRPr="006D23EE">
        <w:rPr>
          <w:sz w:val="28"/>
          <w:szCs w:val="28"/>
        </w:rPr>
        <w:t>9</w:t>
      </w:r>
      <w:r w:rsidRPr="006D23EE">
        <w:rPr>
          <w:sz w:val="28"/>
          <w:szCs w:val="28"/>
        </w:rPr>
        <w:t>»;</w:t>
      </w:r>
    </w:p>
    <w:p w:rsidR="005F1794" w:rsidRPr="006D23EE" w:rsidRDefault="005F1794" w:rsidP="005F1794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позиции «Итого по ведомственному проекту»:</w:t>
      </w:r>
    </w:p>
    <w:p w:rsidR="005F1794" w:rsidRPr="006D23EE" w:rsidRDefault="005F1794" w:rsidP="005F1794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графе 5 цифры «</w:t>
      </w:r>
      <w:r w:rsidR="00DF52C7" w:rsidRPr="006D23EE">
        <w:rPr>
          <w:sz w:val="28"/>
          <w:szCs w:val="28"/>
        </w:rPr>
        <w:t>327 077,9</w:t>
      </w:r>
      <w:r w:rsidRPr="006D23EE">
        <w:rPr>
          <w:sz w:val="28"/>
          <w:szCs w:val="28"/>
        </w:rPr>
        <w:t>» заменить цифрами «</w:t>
      </w:r>
      <w:r w:rsidR="00DF52C7" w:rsidRPr="006D23EE">
        <w:rPr>
          <w:sz w:val="28"/>
          <w:szCs w:val="28"/>
        </w:rPr>
        <w:t>327 033,</w:t>
      </w:r>
      <w:r w:rsidR="002F64A7" w:rsidRPr="006D23EE">
        <w:rPr>
          <w:sz w:val="28"/>
          <w:szCs w:val="28"/>
        </w:rPr>
        <w:t>2</w:t>
      </w:r>
      <w:r w:rsidRPr="006D23EE">
        <w:rPr>
          <w:sz w:val="28"/>
          <w:szCs w:val="28"/>
        </w:rPr>
        <w:t>»;</w:t>
      </w:r>
    </w:p>
    <w:p w:rsidR="005F1794" w:rsidRPr="006D23EE" w:rsidRDefault="005F1794" w:rsidP="005F1794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графе 6 цифры «</w:t>
      </w:r>
      <w:r w:rsidR="00DF52C7" w:rsidRPr="006D23EE">
        <w:rPr>
          <w:sz w:val="28"/>
          <w:szCs w:val="28"/>
        </w:rPr>
        <w:t>116 253,1</w:t>
      </w:r>
      <w:r w:rsidRPr="006D23EE">
        <w:rPr>
          <w:sz w:val="28"/>
          <w:szCs w:val="28"/>
        </w:rPr>
        <w:t>» заменить цифрами «</w:t>
      </w:r>
      <w:r w:rsidR="00DF52C7" w:rsidRPr="006D23EE">
        <w:rPr>
          <w:sz w:val="28"/>
          <w:szCs w:val="28"/>
        </w:rPr>
        <w:t>116 208,</w:t>
      </w:r>
      <w:r w:rsidR="002F64A7" w:rsidRPr="006D23EE">
        <w:rPr>
          <w:sz w:val="28"/>
          <w:szCs w:val="28"/>
        </w:rPr>
        <w:t>4</w:t>
      </w:r>
      <w:r w:rsidRPr="006D23EE">
        <w:rPr>
          <w:sz w:val="28"/>
          <w:szCs w:val="28"/>
        </w:rPr>
        <w:t>»;</w:t>
      </w:r>
    </w:p>
    <w:p w:rsidR="00403861" w:rsidRPr="006D23EE" w:rsidRDefault="00403861" w:rsidP="00403861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подразделе 6:</w:t>
      </w:r>
    </w:p>
    <w:p w:rsidR="00403861" w:rsidRPr="006D23EE" w:rsidRDefault="00403861" w:rsidP="004038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 в пункте 6.2:</w:t>
      </w:r>
    </w:p>
    <w:p w:rsidR="00403861" w:rsidRPr="006D23EE" w:rsidRDefault="00403861" w:rsidP="004038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 в графе 5 цифры «</w:t>
      </w:r>
      <w:r w:rsidR="002342E7" w:rsidRPr="006D23EE">
        <w:rPr>
          <w:rFonts w:ascii="Times New Roman" w:hAnsi="Times New Roman" w:cs="Times New Roman"/>
        </w:rPr>
        <w:t>236 834,9</w:t>
      </w:r>
      <w:r w:rsidRPr="006D23EE">
        <w:rPr>
          <w:rFonts w:ascii="Times New Roman" w:hAnsi="Times New Roman" w:cs="Times New Roman"/>
        </w:rPr>
        <w:t>» заменить цифрами «</w:t>
      </w:r>
      <w:r w:rsidR="00DC790D" w:rsidRPr="006D23EE">
        <w:rPr>
          <w:rFonts w:ascii="Times New Roman" w:hAnsi="Times New Roman" w:cs="Times New Roman"/>
        </w:rPr>
        <w:t>242 078,5</w:t>
      </w:r>
      <w:r w:rsidRPr="006D23EE">
        <w:rPr>
          <w:rFonts w:ascii="Times New Roman" w:hAnsi="Times New Roman" w:cs="Times New Roman"/>
        </w:rPr>
        <w:t>», цифры «</w:t>
      </w:r>
      <w:r w:rsidR="00DC790D" w:rsidRPr="006D23EE">
        <w:rPr>
          <w:rFonts w:ascii="Times New Roman" w:hAnsi="Times New Roman" w:cs="Times New Roman"/>
        </w:rPr>
        <w:t>232 645,3</w:t>
      </w:r>
      <w:r w:rsidRPr="006D23EE">
        <w:rPr>
          <w:rFonts w:ascii="Times New Roman" w:hAnsi="Times New Roman" w:cs="Times New Roman"/>
        </w:rPr>
        <w:t>» заменить цифрами «</w:t>
      </w:r>
      <w:r w:rsidR="00DC790D" w:rsidRPr="006D23EE">
        <w:rPr>
          <w:rFonts w:ascii="Times New Roman" w:hAnsi="Times New Roman" w:cs="Times New Roman"/>
        </w:rPr>
        <w:t>237 888,9</w:t>
      </w:r>
      <w:r w:rsidRPr="006D23EE">
        <w:rPr>
          <w:rFonts w:ascii="Times New Roman" w:hAnsi="Times New Roman" w:cs="Times New Roman"/>
        </w:rPr>
        <w:t>»;</w:t>
      </w:r>
    </w:p>
    <w:p w:rsidR="00403861" w:rsidRPr="006D23EE" w:rsidRDefault="00403861" w:rsidP="004038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 в графе 6 цифры «</w:t>
      </w:r>
      <w:r w:rsidR="00DC790D" w:rsidRPr="006D23EE">
        <w:rPr>
          <w:rFonts w:ascii="Times New Roman" w:hAnsi="Times New Roman" w:cs="Times New Roman"/>
        </w:rPr>
        <w:t>70 355,5</w:t>
      </w:r>
      <w:r w:rsidRPr="006D23EE">
        <w:rPr>
          <w:rFonts w:ascii="Times New Roman" w:hAnsi="Times New Roman" w:cs="Times New Roman"/>
        </w:rPr>
        <w:t>» заменить цифрами «</w:t>
      </w:r>
      <w:r w:rsidR="00DC790D" w:rsidRPr="006D23EE">
        <w:rPr>
          <w:rFonts w:ascii="Times New Roman" w:hAnsi="Times New Roman" w:cs="Times New Roman"/>
        </w:rPr>
        <w:t>75 599,1</w:t>
      </w:r>
      <w:r w:rsidRPr="006D23EE">
        <w:rPr>
          <w:rFonts w:ascii="Times New Roman" w:hAnsi="Times New Roman" w:cs="Times New Roman"/>
        </w:rPr>
        <w:t>», цифры «</w:t>
      </w:r>
      <w:r w:rsidR="00DC790D" w:rsidRPr="006D23EE">
        <w:rPr>
          <w:rFonts w:ascii="Times New Roman" w:hAnsi="Times New Roman" w:cs="Times New Roman"/>
        </w:rPr>
        <w:t>67 165,9</w:t>
      </w:r>
      <w:r w:rsidRPr="006D23EE">
        <w:rPr>
          <w:rFonts w:ascii="Times New Roman" w:hAnsi="Times New Roman" w:cs="Times New Roman"/>
        </w:rPr>
        <w:t>» заменить цифрами «</w:t>
      </w:r>
      <w:r w:rsidR="00DC790D" w:rsidRPr="006D23EE">
        <w:rPr>
          <w:rFonts w:ascii="Times New Roman" w:hAnsi="Times New Roman" w:cs="Times New Roman"/>
        </w:rPr>
        <w:t>72 409,5</w:t>
      </w:r>
      <w:r w:rsidRPr="006D23EE">
        <w:rPr>
          <w:rFonts w:ascii="Times New Roman" w:hAnsi="Times New Roman" w:cs="Times New Roman"/>
        </w:rPr>
        <w:t>»;</w:t>
      </w:r>
    </w:p>
    <w:p w:rsidR="0086611B" w:rsidRDefault="0086611B" w:rsidP="0086611B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 xml:space="preserve">- </w:t>
      </w:r>
      <w:r w:rsidR="00127F1F" w:rsidRPr="006D23EE">
        <w:rPr>
          <w:sz w:val="28"/>
          <w:szCs w:val="28"/>
        </w:rPr>
        <w:t xml:space="preserve">после пункта 6.6 дополнить </w:t>
      </w:r>
      <w:r w:rsidRPr="006D23EE">
        <w:rPr>
          <w:sz w:val="28"/>
          <w:szCs w:val="28"/>
        </w:rPr>
        <w:t>пунктами 6.7 и 6.8 следующего содержания:</w:t>
      </w:r>
    </w:p>
    <w:p w:rsidR="000C55E5" w:rsidRPr="006D23EE" w:rsidRDefault="000C55E5" w:rsidP="0086611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1559"/>
        <w:gridCol w:w="993"/>
        <w:gridCol w:w="1027"/>
        <w:gridCol w:w="1028"/>
        <w:gridCol w:w="1027"/>
        <w:gridCol w:w="1028"/>
      </w:tblGrid>
      <w:tr w:rsidR="006D23EE" w:rsidRPr="006D23EE" w:rsidTr="00C45A3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</w:pPr>
            <w:r w:rsidRPr="006D23EE">
              <w:t>6.7.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jc w:val="both"/>
            </w:pPr>
            <w:r w:rsidRPr="006D23EE">
              <w:t>Обеспечено развитие региональной информационной системы «Телемедицинские консультации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</w:pPr>
          </w:p>
        </w:tc>
      </w:tr>
      <w:tr w:rsidR="006D23EE" w:rsidRPr="006D23EE" w:rsidTr="00C45A3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</w:pPr>
            <w:r w:rsidRPr="006D23EE">
              <w:t>6.8.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jc w:val="both"/>
            </w:pPr>
            <w:r w:rsidRPr="006D23EE">
              <w:t>Мероприятия, направленные на развитие телемедицины в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</w:pPr>
            <w:r w:rsidRPr="006D23EE">
              <w:t>СОГАУ «ЦИТ»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</w:pPr>
            <w:r w:rsidRPr="006D23EE"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jc w:val="center"/>
            </w:pPr>
            <w:r w:rsidRPr="006D23EE">
              <w:t>11 000,0</w:t>
            </w:r>
            <w:r w:rsidRPr="006D23EE">
              <w:t>‬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jc w:val="center"/>
            </w:pPr>
            <w:r w:rsidRPr="006D23EE">
              <w:t>11 000,0</w:t>
            </w:r>
            <w:r w:rsidRPr="006D23EE">
              <w:t>‬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BA" w:rsidRPr="006D23EE" w:rsidRDefault="000652BA" w:rsidP="00DF3830">
            <w:pPr>
              <w:ind w:left="-103" w:right="-108"/>
              <w:jc w:val="center"/>
              <w:rPr>
                <w:lang w:val="en-US"/>
              </w:rPr>
            </w:pPr>
            <w:r w:rsidRPr="006D23EE">
              <w:rPr>
                <w:lang w:val="en-US"/>
              </w:rPr>
              <w:t>-</w:t>
            </w:r>
          </w:p>
        </w:tc>
      </w:tr>
    </w:tbl>
    <w:p w:rsidR="000C55E5" w:rsidRDefault="000C55E5" w:rsidP="00403861">
      <w:pPr>
        <w:ind w:firstLine="709"/>
        <w:jc w:val="both"/>
        <w:rPr>
          <w:sz w:val="28"/>
          <w:szCs w:val="28"/>
        </w:rPr>
      </w:pPr>
    </w:p>
    <w:p w:rsidR="00403861" w:rsidRPr="006D23EE" w:rsidRDefault="00403861" w:rsidP="00403861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позиции «Итого по ведомственному проекту»:</w:t>
      </w:r>
    </w:p>
    <w:p w:rsidR="00403861" w:rsidRPr="006D23EE" w:rsidRDefault="00403861" w:rsidP="00403861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графе 5 цифры «</w:t>
      </w:r>
      <w:r w:rsidR="00A37207" w:rsidRPr="006D23EE">
        <w:rPr>
          <w:sz w:val="28"/>
          <w:szCs w:val="28"/>
        </w:rPr>
        <w:t>269 554,7</w:t>
      </w:r>
      <w:r w:rsidRPr="006D23EE">
        <w:rPr>
          <w:sz w:val="28"/>
          <w:szCs w:val="28"/>
        </w:rPr>
        <w:t>» заменить цифрами «</w:t>
      </w:r>
      <w:r w:rsidR="00A37207" w:rsidRPr="006D23EE">
        <w:rPr>
          <w:sz w:val="28"/>
          <w:szCs w:val="28"/>
        </w:rPr>
        <w:t>285 798,3</w:t>
      </w:r>
      <w:r w:rsidRPr="006D23EE">
        <w:rPr>
          <w:sz w:val="28"/>
          <w:szCs w:val="28"/>
        </w:rPr>
        <w:t>», цифры «</w:t>
      </w:r>
      <w:r w:rsidR="00A37207" w:rsidRPr="006D23EE">
        <w:rPr>
          <w:sz w:val="28"/>
          <w:szCs w:val="28"/>
        </w:rPr>
        <w:t>262 317,3</w:t>
      </w:r>
      <w:r w:rsidRPr="006D23EE">
        <w:rPr>
          <w:sz w:val="28"/>
          <w:szCs w:val="28"/>
        </w:rPr>
        <w:t>» заменить цифрами «</w:t>
      </w:r>
      <w:r w:rsidR="00A37207" w:rsidRPr="006D23EE">
        <w:rPr>
          <w:sz w:val="28"/>
          <w:szCs w:val="28"/>
        </w:rPr>
        <w:t>278 560,9</w:t>
      </w:r>
      <w:r w:rsidRPr="006D23EE">
        <w:rPr>
          <w:sz w:val="28"/>
          <w:szCs w:val="28"/>
        </w:rPr>
        <w:t>»;</w:t>
      </w:r>
    </w:p>
    <w:p w:rsidR="00403861" w:rsidRPr="006D23EE" w:rsidRDefault="00403861" w:rsidP="00403861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lastRenderedPageBreak/>
        <w:t>- в графе 6 цифры «</w:t>
      </w:r>
      <w:r w:rsidR="00A37207" w:rsidRPr="006D23EE">
        <w:rPr>
          <w:sz w:val="28"/>
          <w:szCs w:val="28"/>
        </w:rPr>
        <w:t>82 713,6</w:t>
      </w:r>
      <w:r w:rsidRPr="006D23EE">
        <w:rPr>
          <w:sz w:val="28"/>
          <w:szCs w:val="28"/>
        </w:rPr>
        <w:t>» заменить цифрами «</w:t>
      </w:r>
      <w:r w:rsidR="00A37207" w:rsidRPr="006D23EE">
        <w:rPr>
          <w:sz w:val="28"/>
          <w:szCs w:val="28"/>
        </w:rPr>
        <w:t>98 957,2</w:t>
      </w:r>
      <w:r w:rsidRPr="006D23EE">
        <w:rPr>
          <w:sz w:val="28"/>
          <w:szCs w:val="28"/>
        </w:rPr>
        <w:t>», цифры «</w:t>
      </w:r>
      <w:r w:rsidR="00A37207" w:rsidRPr="006D23EE">
        <w:rPr>
          <w:sz w:val="28"/>
          <w:szCs w:val="28"/>
        </w:rPr>
        <w:t>79 096,4</w:t>
      </w:r>
      <w:r w:rsidRPr="006D23EE">
        <w:rPr>
          <w:sz w:val="28"/>
          <w:szCs w:val="28"/>
        </w:rPr>
        <w:t>» заменить цифрами «</w:t>
      </w:r>
      <w:r w:rsidR="00A37207" w:rsidRPr="006D23EE">
        <w:rPr>
          <w:sz w:val="28"/>
          <w:szCs w:val="28"/>
        </w:rPr>
        <w:t>95 340,0</w:t>
      </w:r>
      <w:r w:rsidRPr="006D23EE">
        <w:rPr>
          <w:sz w:val="28"/>
          <w:szCs w:val="28"/>
        </w:rPr>
        <w:t>»;</w:t>
      </w:r>
    </w:p>
    <w:p w:rsidR="0032722F" w:rsidRPr="006D23EE" w:rsidRDefault="0032722F" w:rsidP="0032722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 в подразделе 10:</w:t>
      </w:r>
    </w:p>
    <w:p w:rsidR="0032722F" w:rsidRPr="006D23EE" w:rsidRDefault="0032722F" w:rsidP="0032722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 в позиции «Проведение областных смотров-конкурсов, фестивалей, семинаров, а также других аналогичных мероприятий»:</w:t>
      </w:r>
    </w:p>
    <w:p w:rsidR="0032722F" w:rsidRPr="006D23EE" w:rsidRDefault="0032722F" w:rsidP="0032722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 в графе 5 цифры «</w:t>
      </w:r>
      <w:r w:rsidR="00854C57" w:rsidRPr="006D23EE">
        <w:rPr>
          <w:rFonts w:ascii="Times New Roman" w:hAnsi="Times New Roman" w:cs="Times New Roman"/>
        </w:rPr>
        <w:t>1 428,0</w:t>
      </w:r>
      <w:r w:rsidRPr="006D23EE">
        <w:rPr>
          <w:rFonts w:ascii="Times New Roman" w:hAnsi="Times New Roman" w:cs="Times New Roman"/>
        </w:rPr>
        <w:t>» заменить цифрами «</w:t>
      </w:r>
      <w:r w:rsidR="00854C57" w:rsidRPr="006D23EE">
        <w:rPr>
          <w:rFonts w:ascii="Times New Roman" w:hAnsi="Times New Roman" w:cs="Times New Roman"/>
        </w:rPr>
        <w:t>2 108,0</w:t>
      </w:r>
      <w:r w:rsidRPr="006D23EE">
        <w:rPr>
          <w:rFonts w:ascii="Times New Roman" w:hAnsi="Times New Roman" w:cs="Times New Roman"/>
        </w:rPr>
        <w:t>»;</w:t>
      </w:r>
    </w:p>
    <w:p w:rsidR="0032722F" w:rsidRPr="006D23EE" w:rsidRDefault="0032722F" w:rsidP="0032722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 в графе 6 цифры «</w:t>
      </w:r>
      <w:r w:rsidR="00854C57" w:rsidRPr="006D23EE">
        <w:rPr>
          <w:rFonts w:ascii="Times New Roman" w:hAnsi="Times New Roman" w:cs="Times New Roman"/>
        </w:rPr>
        <w:t>476,0</w:t>
      </w:r>
      <w:r w:rsidRPr="006D23EE">
        <w:rPr>
          <w:rFonts w:ascii="Times New Roman" w:hAnsi="Times New Roman" w:cs="Times New Roman"/>
        </w:rPr>
        <w:t>» заменить цифрами «</w:t>
      </w:r>
      <w:r w:rsidR="00854C57" w:rsidRPr="006D23EE">
        <w:rPr>
          <w:rFonts w:ascii="Times New Roman" w:hAnsi="Times New Roman" w:cs="Times New Roman"/>
        </w:rPr>
        <w:t>1 156,0</w:t>
      </w:r>
      <w:r w:rsidRPr="006D23EE">
        <w:rPr>
          <w:rFonts w:ascii="Times New Roman" w:hAnsi="Times New Roman" w:cs="Times New Roman"/>
        </w:rPr>
        <w:t>»;</w:t>
      </w:r>
    </w:p>
    <w:p w:rsidR="0032722F" w:rsidRPr="006D23EE" w:rsidRDefault="0032722F" w:rsidP="0032722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E50B7E" w:rsidRPr="006D23EE" w:rsidRDefault="00E50B7E" w:rsidP="00E50B7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 в графе 5 цифры «1 428,0» заменить цифрами «2 108,0»;</w:t>
      </w:r>
    </w:p>
    <w:p w:rsidR="00E50B7E" w:rsidRPr="006D23EE" w:rsidRDefault="00E50B7E" w:rsidP="00E50B7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 в графе 6 цифры «476,0» заменить цифрами «1 156,0»;</w:t>
      </w:r>
    </w:p>
    <w:p w:rsidR="00670FB6" w:rsidRPr="006D23EE" w:rsidRDefault="00670FB6" w:rsidP="00670FB6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 в позиции «</w:t>
      </w:r>
      <w:r w:rsidRPr="006D23EE">
        <w:rPr>
          <w:b/>
          <w:sz w:val="28"/>
          <w:szCs w:val="28"/>
        </w:rPr>
        <w:t>Всего по Государственной программе</w:t>
      </w:r>
      <w:r w:rsidRPr="006D23EE">
        <w:rPr>
          <w:sz w:val="28"/>
          <w:szCs w:val="28"/>
        </w:rPr>
        <w:t>»:</w:t>
      </w:r>
    </w:p>
    <w:p w:rsidR="00670FB6" w:rsidRPr="00BC0575" w:rsidRDefault="00670FB6" w:rsidP="00670F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ab/>
        <w:t>- в графе 5 цифры «</w:t>
      </w:r>
      <w:r w:rsidR="00EE695B" w:rsidRPr="006D23EE">
        <w:rPr>
          <w:rFonts w:ascii="Times New Roman" w:hAnsi="Times New Roman" w:cs="Times New Roman"/>
          <w:b/>
        </w:rPr>
        <w:t>1 252 982,8</w:t>
      </w:r>
      <w:r w:rsidRPr="006D23EE">
        <w:rPr>
          <w:rFonts w:ascii="Times New Roman" w:hAnsi="Times New Roman" w:cs="Times New Roman"/>
        </w:rPr>
        <w:t>» заменить цифрами «</w:t>
      </w:r>
      <w:r w:rsidR="006D7342" w:rsidRPr="006D23EE">
        <w:rPr>
          <w:rFonts w:ascii="Times New Roman" w:hAnsi="Times New Roman" w:cs="Times New Roman"/>
          <w:b/>
        </w:rPr>
        <w:t>1 269 861,</w:t>
      </w:r>
      <w:r w:rsidR="001C7C75" w:rsidRPr="006D23EE">
        <w:rPr>
          <w:rFonts w:ascii="Times New Roman" w:hAnsi="Times New Roman" w:cs="Times New Roman"/>
          <w:b/>
        </w:rPr>
        <w:t>7</w:t>
      </w:r>
      <w:r w:rsidRPr="006D23EE">
        <w:rPr>
          <w:rFonts w:ascii="Times New Roman" w:hAnsi="Times New Roman" w:cs="Times New Roman"/>
        </w:rPr>
        <w:t>», цифры</w:t>
      </w:r>
      <w:r w:rsidRPr="00BC0575">
        <w:rPr>
          <w:rFonts w:ascii="Times New Roman" w:hAnsi="Times New Roman" w:cs="Times New Roman"/>
        </w:rPr>
        <w:t xml:space="preserve"> «</w:t>
      </w:r>
      <w:r w:rsidR="00EE695B" w:rsidRPr="00BC0575">
        <w:rPr>
          <w:rFonts w:ascii="Times New Roman" w:hAnsi="Times New Roman" w:cs="Times New Roman"/>
          <w:b/>
        </w:rPr>
        <w:t>1 245 745,4</w:t>
      </w:r>
      <w:r w:rsidRPr="00BC0575">
        <w:rPr>
          <w:rFonts w:ascii="Times New Roman" w:hAnsi="Times New Roman" w:cs="Times New Roman"/>
        </w:rPr>
        <w:t>» заменить цифрами «</w:t>
      </w:r>
      <w:r w:rsidR="006D7342" w:rsidRPr="00BC0575">
        <w:rPr>
          <w:rFonts w:ascii="Times New Roman" w:hAnsi="Times New Roman" w:cs="Times New Roman"/>
          <w:b/>
        </w:rPr>
        <w:t>1 262 624,</w:t>
      </w:r>
      <w:r w:rsidR="001C7C75">
        <w:rPr>
          <w:rFonts w:ascii="Times New Roman" w:hAnsi="Times New Roman" w:cs="Times New Roman"/>
          <w:b/>
        </w:rPr>
        <w:t>3</w:t>
      </w:r>
      <w:r w:rsidRPr="00BC0575">
        <w:rPr>
          <w:rFonts w:ascii="Times New Roman" w:hAnsi="Times New Roman" w:cs="Times New Roman"/>
        </w:rPr>
        <w:t>»;</w:t>
      </w:r>
    </w:p>
    <w:p w:rsidR="00670FB6" w:rsidRPr="00BC0575" w:rsidRDefault="00670FB6" w:rsidP="00670FB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C0575">
        <w:rPr>
          <w:rFonts w:ascii="Times New Roman" w:hAnsi="Times New Roman" w:cs="Times New Roman"/>
        </w:rPr>
        <w:tab/>
        <w:t>- в графе 6 цифры «</w:t>
      </w:r>
      <w:r w:rsidR="00EE695B" w:rsidRPr="00BC0575">
        <w:rPr>
          <w:rFonts w:ascii="Times New Roman" w:hAnsi="Times New Roman" w:cs="Times New Roman"/>
          <w:b/>
        </w:rPr>
        <w:t>460 506,5</w:t>
      </w:r>
      <w:r w:rsidRPr="00BC0575">
        <w:rPr>
          <w:rFonts w:ascii="Times New Roman" w:hAnsi="Times New Roman" w:cs="Times New Roman"/>
        </w:rPr>
        <w:t>» заменить цифрами «</w:t>
      </w:r>
      <w:r w:rsidR="006D7342" w:rsidRPr="00BC0575">
        <w:rPr>
          <w:rFonts w:ascii="Times New Roman" w:hAnsi="Times New Roman" w:cs="Times New Roman"/>
          <w:b/>
        </w:rPr>
        <w:t>477 385,</w:t>
      </w:r>
      <w:r w:rsidR="001C7C75">
        <w:rPr>
          <w:rFonts w:ascii="Times New Roman" w:hAnsi="Times New Roman" w:cs="Times New Roman"/>
          <w:b/>
        </w:rPr>
        <w:t>4</w:t>
      </w:r>
      <w:r w:rsidRPr="00BC0575">
        <w:rPr>
          <w:rFonts w:ascii="Times New Roman" w:hAnsi="Times New Roman" w:cs="Times New Roman"/>
        </w:rPr>
        <w:t>», цифры «</w:t>
      </w:r>
      <w:r w:rsidR="00EE695B" w:rsidRPr="00BC0575">
        <w:rPr>
          <w:rFonts w:ascii="Times New Roman" w:hAnsi="Times New Roman" w:cs="Times New Roman"/>
          <w:b/>
        </w:rPr>
        <w:t>456 889,3</w:t>
      </w:r>
      <w:r w:rsidRPr="00BC0575">
        <w:rPr>
          <w:rFonts w:ascii="Times New Roman" w:hAnsi="Times New Roman" w:cs="Times New Roman"/>
        </w:rPr>
        <w:t>» заменить цифрами «</w:t>
      </w:r>
      <w:r w:rsidR="006D7342" w:rsidRPr="00BC0575">
        <w:rPr>
          <w:rFonts w:ascii="Times New Roman" w:hAnsi="Times New Roman" w:cs="Times New Roman"/>
          <w:b/>
        </w:rPr>
        <w:t>473 768,</w:t>
      </w:r>
      <w:r w:rsidR="001C7C75">
        <w:rPr>
          <w:rFonts w:ascii="Times New Roman" w:hAnsi="Times New Roman" w:cs="Times New Roman"/>
          <w:b/>
        </w:rPr>
        <w:t>2</w:t>
      </w:r>
      <w:r w:rsidRPr="00BC0575">
        <w:rPr>
          <w:rFonts w:ascii="Times New Roman" w:hAnsi="Times New Roman" w:cs="Times New Roman"/>
        </w:rPr>
        <w:t>».</w:t>
      </w:r>
    </w:p>
    <w:p w:rsidR="00686A12" w:rsidRPr="00BC0575" w:rsidRDefault="00686A12" w:rsidP="00847269">
      <w:pPr>
        <w:widowControl w:val="0"/>
        <w:ind w:firstLine="709"/>
        <w:jc w:val="both"/>
        <w:rPr>
          <w:sz w:val="28"/>
          <w:szCs w:val="28"/>
        </w:rPr>
      </w:pPr>
    </w:p>
    <w:p w:rsidR="00670FB6" w:rsidRPr="00BC0575" w:rsidRDefault="00670FB6" w:rsidP="00847269">
      <w:pPr>
        <w:widowControl w:val="0"/>
        <w:ind w:firstLine="709"/>
        <w:jc w:val="both"/>
        <w:rPr>
          <w:sz w:val="28"/>
          <w:szCs w:val="28"/>
        </w:rPr>
      </w:pPr>
    </w:p>
    <w:p w:rsidR="00225E9C" w:rsidRPr="00BC0575" w:rsidRDefault="00225E9C" w:rsidP="00847269">
      <w:pPr>
        <w:widowControl w:val="0"/>
        <w:ind w:firstLine="709"/>
        <w:jc w:val="both"/>
        <w:rPr>
          <w:sz w:val="28"/>
          <w:szCs w:val="28"/>
        </w:rPr>
      </w:pPr>
    </w:p>
    <w:p w:rsidR="009C07F3" w:rsidRPr="00BC0575" w:rsidRDefault="009C07F3" w:rsidP="009C07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Временно исполняющий обязанности</w:t>
      </w:r>
    </w:p>
    <w:p w:rsidR="009C07F3" w:rsidRPr="00BC0575" w:rsidRDefault="009C07F3" w:rsidP="009C07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 xml:space="preserve">Губернатора </w:t>
      </w:r>
      <w:r w:rsidRPr="00BC0575">
        <w:rPr>
          <w:color w:val="000000" w:themeColor="text1"/>
          <w:sz w:val="28"/>
          <w:szCs w:val="28"/>
        </w:rPr>
        <w:t xml:space="preserve">Смоленской области                                 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sectPr w:rsidR="009C07F3" w:rsidRPr="00BC0575" w:rsidSect="00F657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DF" w:rsidRDefault="00E920DF">
      <w:r>
        <w:separator/>
      </w:r>
    </w:p>
  </w:endnote>
  <w:endnote w:type="continuationSeparator" w:id="0">
    <w:p w:rsidR="00E920DF" w:rsidRDefault="00E9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DF" w:rsidRDefault="00E920DF">
      <w:r>
        <w:separator/>
      </w:r>
    </w:p>
  </w:footnote>
  <w:footnote w:type="continuationSeparator" w:id="0">
    <w:p w:rsidR="00E920DF" w:rsidRDefault="00E9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662631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 w15:restartNumberingAfterBreak="0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3276"/>
    <w:rsid w:val="0000568D"/>
    <w:rsid w:val="00006129"/>
    <w:rsid w:val="00006D46"/>
    <w:rsid w:val="00011435"/>
    <w:rsid w:val="00015A18"/>
    <w:rsid w:val="00016499"/>
    <w:rsid w:val="00021021"/>
    <w:rsid w:val="000248D2"/>
    <w:rsid w:val="00033B8E"/>
    <w:rsid w:val="00037F20"/>
    <w:rsid w:val="00044E8D"/>
    <w:rsid w:val="000504B7"/>
    <w:rsid w:val="00050EBD"/>
    <w:rsid w:val="00051BB6"/>
    <w:rsid w:val="00051DD5"/>
    <w:rsid w:val="00052901"/>
    <w:rsid w:val="0005573F"/>
    <w:rsid w:val="00055A3B"/>
    <w:rsid w:val="000648C7"/>
    <w:rsid w:val="000649AB"/>
    <w:rsid w:val="000652BA"/>
    <w:rsid w:val="000706F6"/>
    <w:rsid w:val="00070767"/>
    <w:rsid w:val="00071E10"/>
    <w:rsid w:val="000779C8"/>
    <w:rsid w:val="00082EC5"/>
    <w:rsid w:val="00085383"/>
    <w:rsid w:val="0008570A"/>
    <w:rsid w:val="00086884"/>
    <w:rsid w:val="00086EF2"/>
    <w:rsid w:val="000948EA"/>
    <w:rsid w:val="000950CE"/>
    <w:rsid w:val="000976D4"/>
    <w:rsid w:val="000A06B6"/>
    <w:rsid w:val="000A2BB3"/>
    <w:rsid w:val="000A5456"/>
    <w:rsid w:val="000A55F3"/>
    <w:rsid w:val="000A62A0"/>
    <w:rsid w:val="000B002A"/>
    <w:rsid w:val="000B2450"/>
    <w:rsid w:val="000B266B"/>
    <w:rsid w:val="000B277F"/>
    <w:rsid w:val="000B52B2"/>
    <w:rsid w:val="000B7B56"/>
    <w:rsid w:val="000C016E"/>
    <w:rsid w:val="000C02BF"/>
    <w:rsid w:val="000C195A"/>
    <w:rsid w:val="000C2189"/>
    <w:rsid w:val="000C22DF"/>
    <w:rsid w:val="000C33CF"/>
    <w:rsid w:val="000C5483"/>
    <w:rsid w:val="000C55E5"/>
    <w:rsid w:val="000C610A"/>
    <w:rsid w:val="000C7892"/>
    <w:rsid w:val="000C7D51"/>
    <w:rsid w:val="000D2BF7"/>
    <w:rsid w:val="000D40B8"/>
    <w:rsid w:val="000D4EB3"/>
    <w:rsid w:val="000D622E"/>
    <w:rsid w:val="000E03C8"/>
    <w:rsid w:val="000E08FD"/>
    <w:rsid w:val="000E2BFA"/>
    <w:rsid w:val="000F30CA"/>
    <w:rsid w:val="000F77E6"/>
    <w:rsid w:val="001016C9"/>
    <w:rsid w:val="00102587"/>
    <w:rsid w:val="001027D3"/>
    <w:rsid w:val="001040E0"/>
    <w:rsid w:val="001054F1"/>
    <w:rsid w:val="00105675"/>
    <w:rsid w:val="00106023"/>
    <w:rsid w:val="001107AC"/>
    <w:rsid w:val="0011202F"/>
    <w:rsid w:val="00115021"/>
    <w:rsid w:val="00115440"/>
    <w:rsid w:val="00116232"/>
    <w:rsid w:val="00117ECC"/>
    <w:rsid w:val="00121200"/>
    <w:rsid w:val="00122064"/>
    <w:rsid w:val="00124DEC"/>
    <w:rsid w:val="00127F1F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0DD7"/>
    <w:rsid w:val="001431AD"/>
    <w:rsid w:val="001460DB"/>
    <w:rsid w:val="001516BF"/>
    <w:rsid w:val="00160466"/>
    <w:rsid w:val="001609D7"/>
    <w:rsid w:val="00163AE0"/>
    <w:rsid w:val="00164A55"/>
    <w:rsid w:val="001667DE"/>
    <w:rsid w:val="00170288"/>
    <w:rsid w:val="001706E3"/>
    <w:rsid w:val="00171BED"/>
    <w:rsid w:val="00172607"/>
    <w:rsid w:val="00172743"/>
    <w:rsid w:val="00180BD4"/>
    <w:rsid w:val="00181825"/>
    <w:rsid w:val="001824D2"/>
    <w:rsid w:val="001850EC"/>
    <w:rsid w:val="001860A5"/>
    <w:rsid w:val="0019017B"/>
    <w:rsid w:val="00196AC2"/>
    <w:rsid w:val="00197BE6"/>
    <w:rsid w:val="001A069E"/>
    <w:rsid w:val="001A0DFD"/>
    <w:rsid w:val="001A194F"/>
    <w:rsid w:val="001A33D3"/>
    <w:rsid w:val="001B0549"/>
    <w:rsid w:val="001B073B"/>
    <w:rsid w:val="001B4AE9"/>
    <w:rsid w:val="001B5B1B"/>
    <w:rsid w:val="001B666E"/>
    <w:rsid w:val="001C073E"/>
    <w:rsid w:val="001C107C"/>
    <w:rsid w:val="001C1CC4"/>
    <w:rsid w:val="001C324E"/>
    <w:rsid w:val="001C34E0"/>
    <w:rsid w:val="001C35FE"/>
    <w:rsid w:val="001C396C"/>
    <w:rsid w:val="001C56F1"/>
    <w:rsid w:val="001C6EE0"/>
    <w:rsid w:val="001C7AC5"/>
    <w:rsid w:val="001C7C75"/>
    <w:rsid w:val="001D1904"/>
    <w:rsid w:val="001D4013"/>
    <w:rsid w:val="001D4153"/>
    <w:rsid w:val="001D4A78"/>
    <w:rsid w:val="001D4DC9"/>
    <w:rsid w:val="001E0604"/>
    <w:rsid w:val="001E3C1B"/>
    <w:rsid w:val="001E42BA"/>
    <w:rsid w:val="001E5507"/>
    <w:rsid w:val="001F0565"/>
    <w:rsid w:val="001F0CFD"/>
    <w:rsid w:val="001F3284"/>
    <w:rsid w:val="001F3D58"/>
    <w:rsid w:val="001F42A7"/>
    <w:rsid w:val="001F4E41"/>
    <w:rsid w:val="001F515A"/>
    <w:rsid w:val="001F78A0"/>
    <w:rsid w:val="002005C9"/>
    <w:rsid w:val="002007D9"/>
    <w:rsid w:val="00201AF0"/>
    <w:rsid w:val="0020234F"/>
    <w:rsid w:val="00205556"/>
    <w:rsid w:val="00207126"/>
    <w:rsid w:val="002121BB"/>
    <w:rsid w:val="0021228B"/>
    <w:rsid w:val="0021358D"/>
    <w:rsid w:val="002139A4"/>
    <w:rsid w:val="0021662E"/>
    <w:rsid w:val="0021742F"/>
    <w:rsid w:val="00217DD6"/>
    <w:rsid w:val="0022092F"/>
    <w:rsid w:val="002217F8"/>
    <w:rsid w:val="0022196D"/>
    <w:rsid w:val="00222724"/>
    <w:rsid w:val="002239B2"/>
    <w:rsid w:val="00224CF8"/>
    <w:rsid w:val="00225186"/>
    <w:rsid w:val="0022586F"/>
    <w:rsid w:val="00225E9C"/>
    <w:rsid w:val="00226C63"/>
    <w:rsid w:val="00227155"/>
    <w:rsid w:val="00232309"/>
    <w:rsid w:val="00233E24"/>
    <w:rsid w:val="002342E7"/>
    <w:rsid w:val="0023572B"/>
    <w:rsid w:val="0024266A"/>
    <w:rsid w:val="00243326"/>
    <w:rsid w:val="00243EBB"/>
    <w:rsid w:val="00250708"/>
    <w:rsid w:val="00250DAD"/>
    <w:rsid w:val="00253350"/>
    <w:rsid w:val="0025342E"/>
    <w:rsid w:val="0025534D"/>
    <w:rsid w:val="002555B1"/>
    <w:rsid w:val="00256AF8"/>
    <w:rsid w:val="00256D17"/>
    <w:rsid w:val="0025743F"/>
    <w:rsid w:val="002601E4"/>
    <w:rsid w:val="00260434"/>
    <w:rsid w:val="002607F8"/>
    <w:rsid w:val="00263A83"/>
    <w:rsid w:val="00264B85"/>
    <w:rsid w:val="00265A9F"/>
    <w:rsid w:val="00267A65"/>
    <w:rsid w:val="00270DBB"/>
    <w:rsid w:val="00272077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08FA"/>
    <w:rsid w:val="00291F86"/>
    <w:rsid w:val="0029236D"/>
    <w:rsid w:val="00292A0F"/>
    <w:rsid w:val="002935A0"/>
    <w:rsid w:val="00293D22"/>
    <w:rsid w:val="00294479"/>
    <w:rsid w:val="00294996"/>
    <w:rsid w:val="002972CD"/>
    <w:rsid w:val="002A0625"/>
    <w:rsid w:val="002A3475"/>
    <w:rsid w:val="002A3BEE"/>
    <w:rsid w:val="002A3F5A"/>
    <w:rsid w:val="002A4109"/>
    <w:rsid w:val="002A5F30"/>
    <w:rsid w:val="002B229F"/>
    <w:rsid w:val="002B3F52"/>
    <w:rsid w:val="002B798C"/>
    <w:rsid w:val="002B79A1"/>
    <w:rsid w:val="002C0B79"/>
    <w:rsid w:val="002C1C4F"/>
    <w:rsid w:val="002C2D74"/>
    <w:rsid w:val="002C30E1"/>
    <w:rsid w:val="002C455F"/>
    <w:rsid w:val="002D0C59"/>
    <w:rsid w:val="002D1BFD"/>
    <w:rsid w:val="002D200A"/>
    <w:rsid w:val="002D39ED"/>
    <w:rsid w:val="002D4689"/>
    <w:rsid w:val="002D506C"/>
    <w:rsid w:val="002D578B"/>
    <w:rsid w:val="002D677A"/>
    <w:rsid w:val="002D679D"/>
    <w:rsid w:val="002D6B7D"/>
    <w:rsid w:val="002E0A29"/>
    <w:rsid w:val="002E0D8C"/>
    <w:rsid w:val="002E3F61"/>
    <w:rsid w:val="002E439B"/>
    <w:rsid w:val="002E43F4"/>
    <w:rsid w:val="002E49A5"/>
    <w:rsid w:val="002E49FD"/>
    <w:rsid w:val="002E6188"/>
    <w:rsid w:val="002E7C30"/>
    <w:rsid w:val="002F0A86"/>
    <w:rsid w:val="002F12E4"/>
    <w:rsid w:val="002F13F0"/>
    <w:rsid w:val="002F4270"/>
    <w:rsid w:val="002F64A7"/>
    <w:rsid w:val="0030078A"/>
    <w:rsid w:val="0030152F"/>
    <w:rsid w:val="00301C7B"/>
    <w:rsid w:val="003048F5"/>
    <w:rsid w:val="00304B70"/>
    <w:rsid w:val="00307451"/>
    <w:rsid w:val="00311DCD"/>
    <w:rsid w:val="003169CD"/>
    <w:rsid w:val="00320289"/>
    <w:rsid w:val="0032210F"/>
    <w:rsid w:val="00322D8D"/>
    <w:rsid w:val="0032319B"/>
    <w:rsid w:val="00325B8F"/>
    <w:rsid w:val="0032722F"/>
    <w:rsid w:val="00327946"/>
    <w:rsid w:val="00331A3D"/>
    <w:rsid w:val="00341E70"/>
    <w:rsid w:val="00342FD0"/>
    <w:rsid w:val="00344305"/>
    <w:rsid w:val="003447D1"/>
    <w:rsid w:val="003474CA"/>
    <w:rsid w:val="003563D4"/>
    <w:rsid w:val="003568D0"/>
    <w:rsid w:val="003573CF"/>
    <w:rsid w:val="00357A74"/>
    <w:rsid w:val="00360406"/>
    <w:rsid w:val="00362050"/>
    <w:rsid w:val="00364B00"/>
    <w:rsid w:val="003700A6"/>
    <w:rsid w:val="00371570"/>
    <w:rsid w:val="003733CA"/>
    <w:rsid w:val="00373FC0"/>
    <w:rsid w:val="0037530B"/>
    <w:rsid w:val="00376D60"/>
    <w:rsid w:val="00376F34"/>
    <w:rsid w:val="00377B6F"/>
    <w:rsid w:val="00380664"/>
    <w:rsid w:val="00381C18"/>
    <w:rsid w:val="00381D8E"/>
    <w:rsid w:val="00381FFF"/>
    <w:rsid w:val="003833DE"/>
    <w:rsid w:val="0039039A"/>
    <w:rsid w:val="00390852"/>
    <w:rsid w:val="003920A1"/>
    <w:rsid w:val="00394724"/>
    <w:rsid w:val="003968B3"/>
    <w:rsid w:val="00396A43"/>
    <w:rsid w:val="003A10DC"/>
    <w:rsid w:val="003A1456"/>
    <w:rsid w:val="003A15DD"/>
    <w:rsid w:val="003A401D"/>
    <w:rsid w:val="003A567C"/>
    <w:rsid w:val="003A60BD"/>
    <w:rsid w:val="003B1113"/>
    <w:rsid w:val="003B1DBA"/>
    <w:rsid w:val="003B7585"/>
    <w:rsid w:val="003C2285"/>
    <w:rsid w:val="003C2BD4"/>
    <w:rsid w:val="003C3BDA"/>
    <w:rsid w:val="003C486A"/>
    <w:rsid w:val="003C66AA"/>
    <w:rsid w:val="003C6AA1"/>
    <w:rsid w:val="003C6EEA"/>
    <w:rsid w:val="003C736A"/>
    <w:rsid w:val="003C74BE"/>
    <w:rsid w:val="003D282A"/>
    <w:rsid w:val="003D6131"/>
    <w:rsid w:val="003D7F11"/>
    <w:rsid w:val="003E2E44"/>
    <w:rsid w:val="003E373E"/>
    <w:rsid w:val="003E4ED9"/>
    <w:rsid w:val="003E71FD"/>
    <w:rsid w:val="003F4B07"/>
    <w:rsid w:val="003F72AB"/>
    <w:rsid w:val="003F766F"/>
    <w:rsid w:val="00402A9C"/>
    <w:rsid w:val="00403703"/>
    <w:rsid w:val="00403861"/>
    <w:rsid w:val="0040475B"/>
    <w:rsid w:val="004057A4"/>
    <w:rsid w:val="004065CD"/>
    <w:rsid w:val="00407397"/>
    <w:rsid w:val="004150CA"/>
    <w:rsid w:val="00416C6D"/>
    <w:rsid w:val="004173F0"/>
    <w:rsid w:val="0042010B"/>
    <w:rsid w:val="0042295A"/>
    <w:rsid w:val="00424A4B"/>
    <w:rsid w:val="00425027"/>
    <w:rsid w:val="0042611F"/>
    <w:rsid w:val="00426273"/>
    <w:rsid w:val="00426943"/>
    <w:rsid w:val="00431087"/>
    <w:rsid w:val="00432136"/>
    <w:rsid w:val="00433DE5"/>
    <w:rsid w:val="00434B39"/>
    <w:rsid w:val="004374EB"/>
    <w:rsid w:val="004401D9"/>
    <w:rsid w:val="00441200"/>
    <w:rsid w:val="00441683"/>
    <w:rsid w:val="00443939"/>
    <w:rsid w:val="00444BE9"/>
    <w:rsid w:val="00444E65"/>
    <w:rsid w:val="00446786"/>
    <w:rsid w:val="00450096"/>
    <w:rsid w:val="00450D86"/>
    <w:rsid w:val="004519A0"/>
    <w:rsid w:val="00453582"/>
    <w:rsid w:val="0045530F"/>
    <w:rsid w:val="00455790"/>
    <w:rsid w:val="004559CD"/>
    <w:rsid w:val="004572C2"/>
    <w:rsid w:val="004573EA"/>
    <w:rsid w:val="00461EA8"/>
    <w:rsid w:val="00461F59"/>
    <w:rsid w:val="00464066"/>
    <w:rsid w:val="004642B3"/>
    <w:rsid w:val="004648F0"/>
    <w:rsid w:val="00467BC4"/>
    <w:rsid w:val="00471DB8"/>
    <w:rsid w:val="0047345D"/>
    <w:rsid w:val="0047397D"/>
    <w:rsid w:val="00477A9C"/>
    <w:rsid w:val="004807C1"/>
    <w:rsid w:val="00483C20"/>
    <w:rsid w:val="00484A8B"/>
    <w:rsid w:val="00491535"/>
    <w:rsid w:val="004950C2"/>
    <w:rsid w:val="0049708C"/>
    <w:rsid w:val="004A008A"/>
    <w:rsid w:val="004A0308"/>
    <w:rsid w:val="004A3662"/>
    <w:rsid w:val="004A38EE"/>
    <w:rsid w:val="004A5310"/>
    <w:rsid w:val="004A616F"/>
    <w:rsid w:val="004A6480"/>
    <w:rsid w:val="004B1B7F"/>
    <w:rsid w:val="004B2119"/>
    <w:rsid w:val="004B37AC"/>
    <w:rsid w:val="004B40CB"/>
    <w:rsid w:val="004B57D3"/>
    <w:rsid w:val="004B7CA7"/>
    <w:rsid w:val="004C07BC"/>
    <w:rsid w:val="004C0E5E"/>
    <w:rsid w:val="004C24D4"/>
    <w:rsid w:val="004C2C80"/>
    <w:rsid w:val="004C44F1"/>
    <w:rsid w:val="004C4A79"/>
    <w:rsid w:val="004C64BF"/>
    <w:rsid w:val="004D059D"/>
    <w:rsid w:val="004D0AF0"/>
    <w:rsid w:val="004D2B6D"/>
    <w:rsid w:val="004D543D"/>
    <w:rsid w:val="004D65A7"/>
    <w:rsid w:val="004D6DD6"/>
    <w:rsid w:val="004D6E61"/>
    <w:rsid w:val="004E138C"/>
    <w:rsid w:val="004E148E"/>
    <w:rsid w:val="004E2055"/>
    <w:rsid w:val="004E58F4"/>
    <w:rsid w:val="004F0155"/>
    <w:rsid w:val="004F3205"/>
    <w:rsid w:val="004F6BFC"/>
    <w:rsid w:val="004F76DB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32E5"/>
    <w:rsid w:val="00514B27"/>
    <w:rsid w:val="005175E2"/>
    <w:rsid w:val="00517CB7"/>
    <w:rsid w:val="0052026F"/>
    <w:rsid w:val="005232A2"/>
    <w:rsid w:val="005234B2"/>
    <w:rsid w:val="00523F33"/>
    <w:rsid w:val="005248FD"/>
    <w:rsid w:val="0052692F"/>
    <w:rsid w:val="005276C1"/>
    <w:rsid w:val="00532784"/>
    <w:rsid w:val="00532E3F"/>
    <w:rsid w:val="005330A3"/>
    <w:rsid w:val="00535CE7"/>
    <w:rsid w:val="0053751D"/>
    <w:rsid w:val="0054070C"/>
    <w:rsid w:val="005419CE"/>
    <w:rsid w:val="00546681"/>
    <w:rsid w:val="005504BA"/>
    <w:rsid w:val="005520B6"/>
    <w:rsid w:val="0055563B"/>
    <w:rsid w:val="0055585D"/>
    <w:rsid w:val="005572B8"/>
    <w:rsid w:val="005600A9"/>
    <w:rsid w:val="00560A78"/>
    <w:rsid w:val="005617E0"/>
    <w:rsid w:val="00563708"/>
    <w:rsid w:val="0056375E"/>
    <w:rsid w:val="005643C7"/>
    <w:rsid w:val="005648DA"/>
    <w:rsid w:val="00566A0B"/>
    <w:rsid w:val="00567CFC"/>
    <w:rsid w:val="005722A6"/>
    <w:rsid w:val="005740D0"/>
    <w:rsid w:val="00575497"/>
    <w:rsid w:val="00576D84"/>
    <w:rsid w:val="00577ACC"/>
    <w:rsid w:val="00577CE4"/>
    <w:rsid w:val="00581CD1"/>
    <w:rsid w:val="00582D21"/>
    <w:rsid w:val="00582D9C"/>
    <w:rsid w:val="0058589A"/>
    <w:rsid w:val="00585C58"/>
    <w:rsid w:val="00585F5F"/>
    <w:rsid w:val="005917AA"/>
    <w:rsid w:val="00592788"/>
    <w:rsid w:val="005949CC"/>
    <w:rsid w:val="00596104"/>
    <w:rsid w:val="005A3433"/>
    <w:rsid w:val="005A46B3"/>
    <w:rsid w:val="005A5999"/>
    <w:rsid w:val="005B256E"/>
    <w:rsid w:val="005B2772"/>
    <w:rsid w:val="005B51A2"/>
    <w:rsid w:val="005B7A37"/>
    <w:rsid w:val="005C3121"/>
    <w:rsid w:val="005C7563"/>
    <w:rsid w:val="005D2BD7"/>
    <w:rsid w:val="005D5E61"/>
    <w:rsid w:val="005D66DF"/>
    <w:rsid w:val="005D6EB7"/>
    <w:rsid w:val="005E007E"/>
    <w:rsid w:val="005E0339"/>
    <w:rsid w:val="005E0F6A"/>
    <w:rsid w:val="005E24D3"/>
    <w:rsid w:val="005E2B1C"/>
    <w:rsid w:val="005F0806"/>
    <w:rsid w:val="005F1794"/>
    <w:rsid w:val="005F4C43"/>
    <w:rsid w:val="005F4F35"/>
    <w:rsid w:val="005F600B"/>
    <w:rsid w:val="005F7EDA"/>
    <w:rsid w:val="006003E3"/>
    <w:rsid w:val="00600F5B"/>
    <w:rsid w:val="00603023"/>
    <w:rsid w:val="00603830"/>
    <w:rsid w:val="0060392C"/>
    <w:rsid w:val="00605D03"/>
    <w:rsid w:val="00607F14"/>
    <w:rsid w:val="00610FC8"/>
    <w:rsid w:val="006118F7"/>
    <w:rsid w:val="006146E1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1805"/>
    <w:rsid w:val="00642E53"/>
    <w:rsid w:val="00645948"/>
    <w:rsid w:val="00653E8E"/>
    <w:rsid w:val="006562DA"/>
    <w:rsid w:val="00656DDB"/>
    <w:rsid w:val="0065768D"/>
    <w:rsid w:val="00662631"/>
    <w:rsid w:val="006662C4"/>
    <w:rsid w:val="00666757"/>
    <w:rsid w:val="00667C87"/>
    <w:rsid w:val="00670FB6"/>
    <w:rsid w:val="0067265A"/>
    <w:rsid w:val="00673DCD"/>
    <w:rsid w:val="0067695B"/>
    <w:rsid w:val="00677EA3"/>
    <w:rsid w:val="00680AFC"/>
    <w:rsid w:val="0068118F"/>
    <w:rsid w:val="00682595"/>
    <w:rsid w:val="00682843"/>
    <w:rsid w:val="00683D0A"/>
    <w:rsid w:val="006851A1"/>
    <w:rsid w:val="00686A12"/>
    <w:rsid w:val="006876DA"/>
    <w:rsid w:val="006907F1"/>
    <w:rsid w:val="00692030"/>
    <w:rsid w:val="00695514"/>
    <w:rsid w:val="00695CFB"/>
    <w:rsid w:val="0069645D"/>
    <w:rsid w:val="00696689"/>
    <w:rsid w:val="006A0442"/>
    <w:rsid w:val="006A0803"/>
    <w:rsid w:val="006A1896"/>
    <w:rsid w:val="006A21B1"/>
    <w:rsid w:val="006A313C"/>
    <w:rsid w:val="006A4061"/>
    <w:rsid w:val="006A659F"/>
    <w:rsid w:val="006A66E8"/>
    <w:rsid w:val="006A6831"/>
    <w:rsid w:val="006B0DE5"/>
    <w:rsid w:val="006B1F01"/>
    <w:rsid w:val="006B3461"/>
    <w:rsid w:val="006B5103"/>
    <w:rsid w:val="006C03BA"/>
    <w:rsid w:val="006C0953"/>
    <w:rsid w:val="006C3A95"/>
    <w:rsid w:val="006C4B6C"/>
    <w:rsid w:val="006C69C9"/>
    <w:rsid w:val="006C7DA9"/>
    <w:rsid w:val="006D01EE"/>
    <w:rsid w:val="006D1D79"/>
    <w:rsid w:val="006D23EE"/>
    <w:rsid w:val="006D2C07"/>
    <w:rsid w:val="006D397A"/>
    <w:rsid w:val="006D5D48"/>
    <w:rsid w:val="006D7342"/>
    <w:rsid w:val="006E05D5"/>
    <w:rsid w:val="006E181B"/>
    <w:rsid w:val="006E2DC8"/>
    <w:rsid w:val="006E3645"/>
    <w:rsid w:val="006E4A61"/>
    <w:rsid w:val="006E51AF"/>
    <w:rsid w:val="006E60DB"/>
    <w:rsid w:val="006E69E5"/>
    <w:rsid w:val="006F0C35"/>
    <w:rsid w:val="006F12BC"/>
    <w:rsid w:val="006F1ECB"/>
    <w:rsid w:val="006F25B0"/>
    <w:rsid w:val="006F320B"/>
    <w:rsid w:val="006F360E"/>
    <w:rsid w:val="006F752D"/>
    <w:rsid w:val="007046E1"/>
    <w:rsid w:val="00706FAD"/>
    <w:rsid w:val="00707A51"/>
    <w:rsid w:val="00711735"/>
    <w:rsid w:val="00712054"/>
    <w:rsid w:val="00713634"/>
    <w:rsid w:val="007147B7"/>
    <w:rsid w:val="007148B2"/>
    <w:rsid w:val="00715094"/>
    <w:rsid w:val="00721640"/>
    <w:rsid w:val="00721E82"/>
    <w:rsid w:val="00721EC7"/>
    <w:rsid w:val="007239FE"/>
    <w:rsid w:val="0072427B"/>
    <w:rsid w:val="007244E1"/>
    <w:rsid w:val="007245A2"/>
    <w:rsid w:val="00724ED4"/>
    <w:rsid w:val="00730586"/>
    <w:rsid w:val="00730625"/>
    <w:rsid w:val="00730784"/>
    <w:rsid w:val="00733B8F"/>
    <w:rsid w:val="00733CEA"/>
    <w:rsid w:val="007344F9"/>
    <w:rsid w:val="007357F1"/>
    <w:rsid w:val="007359CF"/>
    <w:rsid w:val="007363F9"/>
    <w:rsid w:val="00737ACA"/>
    <w:rsid w:val="00741457"/>
    <w:rsid w:val="007433D5"/>
    <w:rsid w:val="00753EB1"/>
    <w:rsid w:val="00760295"/>
    <w:rsid w:val="0076110C"/>
    <w:rsid w:val="007619AC"/>
    <w:rsid w:val="00762FEE"/>
    <w:rsid w:val="00763FEA"/>
    <w:rsid w:val="00765AA5"/>
    <w:rsid w:val="007666D6"/>
    <w:rsid w:val="007668B8"/>
    <w:rsid w:val="00767080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85861"/>
    <w:rsid w:val="007922CF"/>
    <w:rsid w:val="00793D4E"/>
    <w:rsid w:val="007943C9"/>
    <w:rsid w:val="00796EF6"/>
    <w:rsid w:val="00797EF1"/>
    <w:rsid w:val="007A2885"/>
    <w:rsid w:val="007A3906"/>
    <w:rsid w:val="007A4631"/>
    <w:rsid w:val="007A5C79"/>
    <w:rsid w:val="007A7B56"/>
    <w:rsid w:val="007A7F3E"/>
    <w:rsid w:val="007B42AD"/>
    <w:rsid w:val="007B434E"/>
    <w:rsid w:val="007B45D5"/>
    <w:rsid w:val="007B628D"/>
    <w:rsid w:val="007C03CB"/>
    <w:rsid w:val="007C27F7"/>
    <w:rsid w:val="007C2C9D"/>
    <w:rsid w:val="007C2FDB"/>
    <w:rsid w:val="007C599E"/>
    <w:rsid w:val="007D1958"/>
    <w:rsid w:val="007D595B"/>
    <w:rsid w:val="007D6B4B"/>
    <w:rsid w:val="007D710A"/>
    <w:rsid w:val="007E3684"/>
    <w:rsid w:val="007E4151"/>
    <w:rsid w:val="007E5B2D"/>
    <w:rsid w:val="007E6627"/>
    <w:rsid w:val="007E6C8F"/>
    <w:rsid w:val="007F0026"/>
    <w:rsid w:val="007F17BA"/>
    <w:rsid w:val="007F3830"/>
    <w:rsid w:val="007F3D23"/>
    <w:rsid w:val="007F53B3"/>
    <w:rsid w:val="00801323"/>
    <w:rsid w:val="00801DFC"/>
    <w:rsid w:val="00801E04"/>
    <w:rsid w:val="0080224E"/>
    <w:rsid w:val="00803E97"/>
    <w:rsid w:val="0080401A"/>
    <w:rsid w:val="008050EC"/>
    <w:rsid w:val="00805B2F"/>
    <w:rsid w:val="008063CE"/>
    <w:rsid w:val="00815565"/>
    <w:rsid w:val="00815959"/>
    <w:rsid w:val="00821885"/>
    <w:rsid w:val="008221CC"/>
    <w:rsid w:val="00825941"/>
    <w:rsid w:val="00827E0F"/>
    <w:rsid w:val="008302DA"/>
    <w:rsid w:val="00832639"/>
    <w:rsid w:val="0083516A"/>
    <w:rsid w:val="008369C7"/>
    <w:rsid w:val="008377CB"/>
    <w:rsid w:val="00847269"/>
    <w:rsid w:val="00850D42"/>
    <w:rsid w:val="0085268F"/>
    <w:rsid w:val="00854C57"/>
    <w:rsid w:val="008550C6"/>
    <w:rsid w:val="00855228"/>
    <w:rsid w:val="008552C8"/>
    <w:rsid w:val="00855748"/>
    <w:rsid w:val="0085666F"/>
    <w:rsid w:val="00857FEC"/>
    <w:rsid w:val="00860422"/>
    <w:rsid w:val="008607AB"/>
    <w:rsid w:val="0086158A"/>
    <w:rsid w:val="0086499F"/>
    <w:rsid w:val="00865EC2"/>
    <w:rsid w:val="0086611B"/>
    <w:rsid w:val="0086623E"/>
    <w:rsid w:val="00874E35"/>
    <w:rsid w:val="00874EAA"/>
    <w:rsid w:val="00874F3B"/>
    <w:rsid w:val="00875257"/>
    <w:rsid w:val="00875645"/>
    <w:rsid w:val="00876ACD"/>
    <w:rsid w:val="008800B7"/>
    <w:rsid w:val="00885450"/>
    <w:rsid w:val="008867FF"/>
    <w:rsid w:val="00887A8F"/>
    <w:rsid w:val="00887CF4"/>
    <w:rsid w:val="00890390"/>
    <w:rsid w:val="00890CE3"/>
    <w:rsid w:val="00892BA2"/>
    <w:rsid w:val="00893000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4550"/>
    <w:rsid w:val="008B5F02"/>
    <w:rsid w:val="008B622E"/>
    <w:rsid w:val="008B7941"/>
    <w:rsid w:val="008C082C"/>
    <w:rsid w:val="008C46B3"/>
    <w:rsid w:val="008C50CA"/>
    <w:rsid w:val="008C7565"/>
    <w:rsid w:val="008D3B15"/>
    <w:rsid w:val="008D6747"/>
    <w:rsid w:val="008D6FD6"/>
    <w:rsid w:val="008D72CF"/>
    <w:rsid w:val="008E002B"/>
    <w:rsid w:val="008E008F"/>
    <w:rsid w:val="008E07E5"/>
    <w:rsid w:val="008E2D58"/>
    <w:rsid w:val="008E4C39"/>
    <w:rsid w:val="008E5B3F"/>
    <w:rsid w:val="008E641E"/>
    <w:rsid w:val="008E705F"/>
    <w:rsid w:val="008E759B"/>
    <w:rsid w:val="008F1272"/>
    <w:rsid w:val="008F2F7D"/>
    <w:rsid w:val="008F5F6F"/>
    <w:rsid w:val="008F705A"/>
    <w:rsid w:val="00900E4D"/>
    <w:rsid w:val="00901232"/>
    <w:rsid w:val="009027C1"/>
    <w:rsid w:val="0090401E"/>
    <w:rsid w:val="00907F21"/>
    <w:rsid w:val="009104A7"/>
    <w:rsid w:val="00911E8A"/>
    <w:rsid w:val="0091721A"/>
    <w:rsid w:val="00920C40"/>
    <w:rsid w:val="00922FDC"/>
    <w:rsid w:val="00931776"/>
    <w:rsid w:val="0093545F"/>
    <w:rsid w:val="00935A57"/>
    <w:rsid w:val="00935CA7"/>
    <w:rsid w:val="00945AE7"/>
    <w:rsid w:val="00946CCE"/>
    <w:rsid w:val="009478D4"/>
    <w:rsid w:val="00947F29"/>
    <w:rsid w:val="00950F1B"/>
    <w:rsid w:val="00951508"/>
    <w:rsid w:val="00951AC6"/>
    <w:rsid w:val="0095355C"/>
    <w:rsid w:val="00954C03"/>
    <w:rsid w:val="00954CFD"/>
    <w:rsid w:val="00955898"/>
    <w:rsid w:val="00955976"/>
    <w:rsid w:val="00960567"/>
    <w:rsid w:val="00961516"/>
    <w:rsid w:val="00961ABC"/>
    <w:rsid w:val="00963EFC"/>
    <w:rsid w:val="0096549C"/>
    <w:rsid w:val="00965648"/>
    <w:rsid w:val="0096772E"/>
    <w:rsid w:val="00971034"/>
    <w:rsid w:val="00973974"/>
    <w:rsid w:val="00977BBB"/>
    <w:rsid w:val="009812CA"/>
    <w:rsid w:val="00981526"/>
    <w:rsid w:val="0098192C"/>
    <w:rsid w:val="009832D3"/>
    <w:rsid w:val="00987DAE"/>
    <w:rsid w:val="009912FF"/>
    <w:rsid w:val="0099258C"/>
    <w:rsid w:val="009943AF"/>
    <w:rsid w:val="0099505C"/>
    <w:rsid w:val="00996E82"/>
    <w:rsid w:val="009A23C8"/>
    <w:rsid w:val="009A2C44"/>
    <w:rsid w:val="009A6158"/>
    <w:rsid w:val="009B1100"/>
    <w:rsid w:val="009B2FA1"/>
    <w:rsid w:val="009B3408"/>
    <w:rsid w:val="009B3857"/>
    <w:rsid w:val="009B3EDE"/>
    <w:rsid w:val="009B596E"/>
    <w:rsid w:val="009B7637"/>
    <w:rsid w:val="009C07F3"/>
    <w:rsid w:val="009C0E6D"/>
    <w:rsid w:val="009C1F52"/>
    <w:rsid w:val="009C25E2"/>
    <w:rsid w:val="009C2A64"/>
    <w:rsid w:val="009C2BCE"/>
    <w:rsid w:val="009C7C08"/>
    <w:rsid w:val="009D1AAB"/>
    <w:rsid w:val="009D2433"/>
    <w:rsid w:val="009D27A2"/>
    <w:rsid w:val="009D622E"/>
    <w:rsid w:val="009D7CD6"/>
    <w:rsid w:val="009E209F"/>
    <w:rsid w:val="009E33AB"/>
    <w:rsid w:val="009E34E3"/>
    <w:rsid w:val="009E47AB"/>
    <w:rsid w:val="009E589C"/>
    <w:rsid w:val="009E5DF9"/>
    <w:rsid w:val="009F2D58"/>
    <w:rsid w:val="009F3B4B"/>
    <w:rsid w:val="00A00087"/>
    <w:rsid w:val="00A0079D"/>
    <w:rsid w:val="00A01579"/>
    <w:rsid w:val="00A02562"/>
    <w:rsid w:val="00A040B4"/>
    <w:rsid w:val="00A057EB"/>
    <w:rsid w:val="00A0597C"/>
    <w:rsid w:val="00A10136"/>
    <w:rsid w:val="00A12C7D"/>
    <w:rsid w:val="00A12D71"/>
    <w:rsid w:val="00A13B36"/>
    <w:rsid w:val="00A14206"/>
    <w:rsid w:val="00A16598"/>
    <w:rsid w:val="00A20C74"/>
    <w:rsid w:val="00A20D2F"/>
    <w:rsid w:val="00A21159"/>
    <w:rsid w:val="00A21711"/>
    <w:rsid w:val="00A25B45"/>
    <w:rsid w:val="00A311DF"/>
    <w:rsid w:val="00A32A68"/>
    <w:rsid w:val="00A34369"/>
    <w:rsid w:val="00A37207"/>
    <w:rsid w:val="00A40010"/>
    <w:rsid w:val="00A419D6"/>
    <w:rsid w:val="00A41EAE"/>
    <w:rsid w:val="00A444CC"/>
    <w:rsid w:val="00A45262"/>
    <w:rsid w:val="00A505A0"/>
    <w:rsid w:val="00A51CEF"/>
    <w:rsid w:val="00A54714"/>
    <w:rsid w:val="00A54FB6"/>
    <w:rsid w:val="00A55687"/>
    <w:rsid w:val="00A56F40"/>
    <w:rsid w:val="00A56F53"/>
    <w:rsid w:val="00A6012A"/>
    <w:rsid w:val="00A60E3D"/>
    <w:rsid w:val="00A61555"/>
    <w:rsid w:val="00A6172C"/>
    <w:rsid w:val="00A624F7"/>
    <w:rsid w:val="00A64CF4"/>
    <w:rsid w:val="00A704E7"/>
    <w:rsid w:val="00A717C8"/>
    <w:rsid w:val="00A75CA3"/>
    <w:rsid w:val="00A8053B"/>
    <w:rsid w:val="00A80BD5"/>
    <w:rsid w:val="00A823E8"/>
    <w:rsid w:val="00A86F0A"/>
    <w:rsid w:val="00A871D6"/>
    <w:rsid w:val="00A8720C"/>
    <w:rsid w:val="00A87946"/>
    <w:rsid w:val="00A87BE1"/>
    <w:rsid w:val="00A901B1"/>
    <w:rsid w:val="00A910A5"/>
    <w:rsid w:val="00A92546"/>
    <w:rsid w:val="00A9435A"/>
    <w:rsid w:val="00A947CA"/>
    <w:rsid w:val="00A971E8"/>
    <w:rsid w:val="00A97432"/>
    <w:rsid w:val="00AA0B8E"/>
    <w:rsid w:val="00AB0F8D"/>
    <w:rsid w:val="00AB1A4A"/>
    <w:rsid w:val="00AB4E12"/>
    <w:rsid w:val="00AB72C9"/>
    <w:rsid w:val="00AB7EE7"/>
    <w:rsid w:val="00AC23F6"/>
    <w:rsid w:val="00AC7253"/>
    <w:rsid w:val="00AC7FC1"/>
    <w:rsid w:val="00AD0084"/>
    <w:rsid w:val="00AD21A0"/>
    <w:rsid w:val="00AD26A3"/>
    <w:rsid w:val="00AD3DA7"/>
    <w:rsid w:val="00AD4DDE"/>
    <w:rsid w:val="00AD5B0C"/>
    <w:rsid w:val="00AD65CF"/>
    <w:rsid w:val="00AE4092"/>
    <w:rsid w:val="00AE429E"/>
    <w:rsid w:val="00AE4E0C"/>
    <w:rsid w:val="00AE7645"/>
    <w:rsid w:val="00AF2380"/>
    <w:rsid w:val="00AF3787"/>
    <w:rsid w:val="00AF3FF3"/>
    <w:rsid w:val="00B00E46"/>
    <w:rsid w:val="00B032A2"/>
    <w:rsid w:val="00B07A5A"/>
    <w:rsid w:val="00B12A3E"/>
    <w:rsid w:val="00B13F58"/>
    <w:rsid w:val="00B15778"/>
    <w:rsid w:val="00B17318"/>
    <w:rsid w:val="00B21B66"/>
    <w:rsid w:val="00B223E6"/>
    <w:rsid w:val="00B22B70"/>
    <w:rsid w:val="00B23259"/>
    <w:rsid w:val="00B24E8D"/>
    <w:rsid w:val="00B2615C"/>
    <w:rsid w:val="00B32531"/>
    <w:rsid w:val="00B35DFF"/>
    <w:rsid w:val="00B36C2D"/>
    <w:rsid w:val="00B36FB9"/>
    <w:rsid w:val="00B37661"/>
    <w:rsid w:val="00B377E6"/>
    <w:rsid w:val="00B41F46"/>
    <w:rsid w:val="00B44291"/>
    <w:rsid w:val="00B47874"/>
    <w:rsid w:val="00B47C41"/>
    <w:rsid w:val="00B5012C"/>
    <w:rsid w:val="00B52E79"/>
    <w:rsid w:val="00B5448E"/>
    <w:rsid w:val="00B55E7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01"/>
    <w:rsid w:val="00B877EB"/>
    <w:rsid w:val="00B87E85"/>
    <w:rsid w:val="00B91366"/>
    <w:rsid w:val="00B914BF"/>
    <w:rsid w:val="00B925EB"/>
    <w:rsid w:val="00B92646"/>
    <w:rsid w:val="00B9283B"/>
    <w:rsid w:val="00B9473F"/>
    <w:rsid w:val="00B968F8"/>
    <w:rsid w:val="00B97E28"/>
    <w:rsid w:val="00BA06A2"/>
    <w:rsid w:val="00BA1658"/>
    <w:rsid w:val="00BA2C76"/>
    <w:rsid w:val="00BA6A8B"/>
    <w:rsid w:val="00BA7F74"/>
    <w:rsid w:val="00BB2BD8"/>
    <w:rsid w:val="00BB339A"/>
    <w:rsid w:val="00BB519A"/>
    <w:rsid w:val="00BB57B3"/>
    <w:rsid w:val="00BB5B0B"/>
    <w:rsid w:val="00BB6030"/>
    <w:rsid w:val="00BB6EA0"/>
    <w:rsid w:val="00BC0575"/>
    <w:rsid w:val="00BC0674"/>
    <w:rsid w:val="00BC40F2"/>
    <w:rsid w:val="00BC43DB"/>
    <w:rsid w:val="00BC764B"/>
    <w:rsid w:val="00BD04C0"/>
    <w:rsid w:val="00BD1B47"/>
    <w:rsid w:val="00BD4410"/>
    <w:rsid w:val="00BD4456"/>
    <w:rsid w:val="00BD4650"/>
    <w:rsid w:val="00BD5595"/>
    <w:rsid w:val="00BD64FC"/>
    <w:rsid w:val="00BD6AD9"/>
    <w:rsid w:val="00BE0A98"/>
    <w:rsid w:val="00BE222E"/>
    <w:rsid w:val="00BF05A4"/>
    <w:rsid w:val="00BF0E0A"/>
    <w:rsid w:val="00BF0F93"/>
    <w:rsid w:val="00BF13CD"/>
    <w:rsid w:val="00C0037E"/>
    <w:rsid w:val="00C03FEF"/>
    <w:rsid w:val="00C12676"/>
    <w:rsid w:val="00C12E04"/>
    <w:rsid w:val="00C152F2"/>
    <w:rsid w:val="00C1543F"/>
    <w:rsid w:val="00C17924"/>
    <w:rsid w:val="00C2006B"/>
    <w:rsid w:val="00C204BE"/>
    <w:rsid w:val="00C2254F"/>
    <w:rsid w:val="00C22E4D"/>
    <w:rsid w:val="00C23EC0"/>
    <w:rsid w:val="00C30AE3"/>
    <w:rsid w:val="00C3176E"/>
    <w:rsid w:val="00C3243E"/>
    <w:rsid w:val="00C32632"/>
    <w:rsid w:val="00C3288A"/>
    <w:rsid w:val="00C33004"/>
    <w:rsid w:val="00C33769"/>
    <w:rsid w:val="00C35191"/>
    <w:rsid w:val="00C405A9"/>
    <w:rsid w:val="00C416A3"/>
    <w:rsid w:val="00C42285"/>
    <w:rsid w:val="00C454DF"/>
    <w:rsid w:val="00C45A32"/>
    <w:rsid w:val="00C47779"/>
    <w:rsid w:val="00C47A00"/>
    <w:rsid w:val="00C50B00"/>
    <w:rsid w:val="00C515E5"/>
    <w:rsid w:val="00C519C5"/>
    <w:rsid w:val="00C520AB"/>
    <w:rsid w:val="00C52662"/>
    <w:rsid w:val="00C52BEF"/>
    <w:rsid w:val="00C53ADF"/>
    <w:rsid w:val="00C560DC"/>
    <w:rsid w:val="00C563DE"/>
    <w:rsid w:val="00C56AFD"/>
    <w:rsid w:val="00C57A69"/>
    <w:rsid w:val="00C606C0"/>
    <w:rsid w:val="00C60A89"/>
    <w:rsid w:val="00C626CA"/>
    <w:rsid w:val="00C6304B"/>
    <w:rsid w:val="00C630A2"/>
    <w:rsid w:val="00C64AA9"/>
    <w:rsid w:val="00C67143"/>
    <w:rsid w:val="00C7093E"/>
    <w:rsid w:val="00C72C62"/>
    <w:rsid w:val="00C73C35"/>
    <w:rsid w:val="00C746C0"/>
    <w:rsid w:val="00C750D1"/>
    <w:rsid w:val="00C774ED"/>
    <w:rsid w:val="00C803A7"/>
    <w:rsid w:val="00C80FBC"/>
    <w:rsid w:val="00C81B6E"/>
    <w:rsid w:val="00C8537F"/>
    <w:rsid w:val="00C873DF"/>
    <w:rsid w:val="00C90626"/>
    <w:rsid w:val="00C90B6A"/>
    <w:rsid w:val="00C9177C"/>
    <w:rsid w:val="00C921C9"/>
    <w:rsid w:val="00C930B0"/>
    <w:rsid w:val="00C941D2"/>
    <w:rsid w:val="00C954C7"/>
    <w:rsid w:val="00C96440"/>
    <w:rsid w:val="00C97541"/>
    <w:rsid w:val="00CA0838"/>
    <w:rsid w:val="00CA0A3B"/>
    <w:rsid w:val="00CA16D1"/>
    <w:rsid w:val="00CA24D4"/>
    <w:rsid w:val="00CA504B"/>
    <w:rsid w:val="00CA58A7"/>
    <w:rsid w:val="00CA62B0"/>
    <w:rsid w:val="00CA6A9A"/>
    <w:rsid w:val="00CA7471"/>
    <w:rsid w:val="00CB0F48"/>
    <w:rsid w:val="00CB511A"/>
    <w:rsid w:val="00CB5A96"/>
    <w:rsid w:val="00CB6B15"/>
    <w:rsid w:val="00CB7DEB"/>
    <w:rsid w:val="00CC128C"/>
    <w:rsid w:val="00CC305C"/>
    <w:rsid w:val="00CC3397"/>
    <w:rsid w:val="00CC5D65"/>
    <w:rsid w:val="00CC7CA3"/>
    <w:rsid w:val="00CD3E93"/>
    <w:rsid w:val="00CE03E1"/>
    <w:rsid w:val="00CE0528"/>
    <w:rsid w:val="00CE4528"/>
    <w:rsid w:val="00CE5392"/>
    <w:rsid w:val="00CE682B"/>
    <w:rsid w:val="00CF166A"/>
    <w:rsid w:val="00CF454A"/>
    <w:rsid w:val="00CF46DB"/>
    <w:rsid w:val="00CF67B0"/>
    <w:rsid w:val="00CF750A"/>
    <w:rsid w:val="00D0434B"/>
    <w:rsid w:val="00D0493B"/>
    <w:rsid w:val="00D04D21"/>
    <w:rsid w:val="00D075DB"/>
    <w:rsid w:val="00D14399"/>
    <w:rsid w:val="00D14DEC"/>
    <w:rsid w:val="00D229BE"/>
    <w:rsid w:val="00D22B5B"/>
    <w:rsid w:val="00D24D8E"/>
    <w:rsid w:val="00D25495"/>
    <w:rsid w:val="00D264F1"/>
    <w:rsid w:val="00D3130D"/>
    <w:rsid w:val="00D3147F"/>
    <w:rsid w:val="00D31992"/>
    <w:rsid w:val="00D33012"/>
    <w:rsid w:val="00D330AA"/>
    <w:rsid w:val="00D33A8B"/>
    <w:rsid w:val="00D33ECE"/>
    <w:rsid w:val="00D3458C"/>
    <w:rsid w:val="00D34C3F"/>
    <w:rsid w:val="00D35723"/>
    <w:rsid w:val="00D43089"/>
    <w:rsid w:val="00D45115"/>
    <w:rsid w:val="00D45952"/>
    <w:rsid w:val="00D4713E"/>
    <w:rsid w:val="00D535AA"/>
    <w:rsid w:val="00D53A8D"/>
    <w:rsid w:val="00D5649F"/>
    <w:rsid w:val="00D60C92"/>
    <w:rsid w:val="00D61E65"/>
    <w:rsid w:val="00D622A1"/>
    <w:rsid w:val="00D627B6"/>
    <w:rsid w:val="00D64C5C"/>
    <w:rsid w:val="00D65800"/>
    <w:rsid w:val="00D702DC"/>
    <w:rsid w:val="00D71BAB"/>
    <w:rsid w:val="00D723DD"/>
    <w:rsid w:val="00D733E2"/>
    <w:rsid w:val="00D73484"/>
    <w:rsid w:val="00D74F73"/>
    <w:rsid w:val="00D76B81"/>
    <w:rsid w:val="00D80C5A"/>
    <w:rsid w:val="00D8537A"/>
    <w:rsid w:val="00D85957"/>
    <w:rsid w:val="00D85ACE"/>
    <w:rsid w:val="00D86757"/>
    <w:rsid w:val="00D8738A"/>
    <w:rsid w:val="00D902BF"/>
    <w:rsid w:val="00D92A64"/>
    <w:rsid w:val="00D92E2F"/>
    <w:rsid w:val="00D9351F"/>
    <w:rsid w:val="00D9374A"/>
    <w:rsid w:val="00D937F6"/>
    <w:rsid w:val="00D972F4"/>
    <w:rsid w:val="00DA3972"/>
    <w:rsid w:val="00DA4AAE"/>
    <w:rsid w:val="00DA5B28"/>
    <w:rsid w:val="00DB051D"/>
    <w:rsid w:val="00DB23FA"/>
    <w:rsid w:val="00DB2FB7"/>
    <w:rsid w:val="00DB54BD"/>
    <w:rsid w:val="00DB68EA"/>
    <w:rsid w:val="00DB78D4"/>
    <w:rsid w:val="00DC3236"/>
    <w:rsid w:val="00DC359D"/>
    <w:rsid w:val="00DC78E6"/>
    <w:rsid w:val="00DC790D"/>
    <w:rsid w:val="00DD081F"/>
    <w:rsid w:val="00DD1C19"/>
    <w:rsid w:val="00DD3DFC"/>
    <w:rsid w:val="00DD5894"/>
    <w:rsid w:val="00DD622C"/>
    <w:rsid w:val="00DE1B27"/>
    <w:rsid w:val="00DE20B4"/>
    <w:rsid w:val="00DE3EEC"/>
    <w:rsid w:val="00DE42C3"/>
    <w:rsid w:val="00DE5170"/>
    <w:rsid w:val="00DE622B"/>
    <w:rsid w:val="00DE72F2"/>
    <w:rsid w:val="00DE7C7E"/>
    <w:rsid w:val="00DF22C7"/>
    <w:rsid w:val="00DF2A38"/>
    <w:rsid w:val="00DF3891"/>
    <w:rsid w:val="00DF4FC3"/>
    <w:rsid w:val="00DF52C7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5E36"/>
    <w:rsid w:val="00E07282"/>
    <w:rsid w:val="00E11F2A"/>
    <w:rsid w:val="00E11F91"/>
    <w:rsid w:val="00E13458"/>
    <w:rsid w:val="00E1357F"/>
    <w:rsid w:val="00E158DA"/>
    <w:rsid w:val="00E172A0"/>
    <w:rsid w:val="00E208FC"/>
    <w:rsid w:val="00E20C50"/>
    <w:rsid w:val="00E21D3D"/>
    <w:rsid w:val="00E265B4"/>
    <w:rsid w:val="00E27438"/>
    <w:rsid w:val="00E3035F"/>
    <w:rsid w:val="00E30DDE"/>
    <w:rsid w:val="00E3108D"/>
    <w:rsid w:val="00E3172B"/>
    <w:rsid w:val="00E31E7B"/>
    <w:rsid w:val="00E35365"/>
    <w:rsid w:val="00E41E69"/>
    <w:rsid w:val="00E44108"/>
    <w:rsid w:val="00E44D8E"/>
    <w:rsid w:val="00E45A99"/>
    <w:rsid w:val="00E461D9"/>
    <w:rsid w:val="00E47168"/>
    <w:rsid w:val="00E50B7E"/>
    <w:rsid w:val="00E50C7B"/>
    <w:rsid w:val="00E513F4"/>
    <w:rsid w:val="00E51B5F"/>
    <w:rsid w:val="00E527CA"/>
    <w:rsid w:val="00E54DCD"/>
    <w:rsid w:val="00E555AB"/>
    <w:rsid w:val="00E55F2E"/>
    <w:rsid w:val="00E57308"/>
    <w:rsid w:val="00E576CA"/>
    <w:rsid w:val="00E63953"/>
    <w:rsid w:val="00E64AB6"/>
    <w:rsid w:val="00E728D2"/>
    <w:rsid w:val="00E778A6"/>
    <w:rsid w:val="00E806C7"/>
    <w:rsid w:val="00E81185"/>
    <w:rsid w:val="00E81C06"/>
    <w:rsid w:val="00E81C45"/>
    <w:rsid w:val="00E824FB"/>
    <w:rsid w:val="00E82B8B"/>
    <w:rsid w:val="00E82C3B"/>
    <w:rsid w:val="00E83CCD"/>
    <w:rsid w:val="00E844E0"/>
    <w:rsid w:val="00E844FC"/>
    <w:rsid w:val="00E84A6E"/>
    <w:rsid w:val="00E8546F"/>
    <w:rsid w:val="00E863FB"/>
    <w:rsid w:val="00E8716F"/>
    <w:rsid w:val="00E8770B"/>
    <w:rsid w:val="00E92077"/>
    <w:rsid w:val="00E920DF"/>
    <w:rsid w:val="00E920F8"/>
    <w:rsid w:val="00E94A52"/>
    <w:rsid w:val="00E94DFA"/>
    <w:rsid w:val="00E957FB"/>
    <w:rsid w:val="00E96F55"/>
    <w:rsid w:val="00E97924"/>
    <w:rsid w:val="00E97D4E"/>
    <w:rsid w:val="00EA04FB"/>
    <w:rsid w:val="00EA27B0"/>
    <w:rsid w:val="00EA2D45"/>
    <w:rsid w:val="00EA5111"/>
    <w:rsid w:val="00EA57C6"/>
    <w:rsid w:val="00EA5A5A"/>
    <w:rsid w:val="00EA7949"/>
    <w:rsid w:val="00EA7B14"/>
    <w:rsid w:val="00EA7FEC"/>
    <w:rsid w:val="00EA7FF1"/>
    <w:rsid w:val="00EB165A"/>
    <w:rsid w:val="00EB2E92"/>
    <w:rsid w:val="00EB4FE4"/>
    <w:rsid w:val="00EB6E2B"/>
    <w:rsid w:val="00EB7884"/>
    <w:rsid w:val="00EB7E1A"/>
    <w:rsid w:val="00EC0087"/>
    <w:rsid w:val="00EC116D"/>
    <w:rsid w:val="00EC17C4"/>
    <w:rsid w:val="00EC5348"/>
    <w:rsid w:val="00EC57CB"/>
    <w:rsid w:val="00EC6B87"/>
    <w:rsid w:val="00ED0837"/>
    <w:rsid w:val="00ED0D48"/>
    <w:rsid w:val="00ED308B"/>
    <w:rsid w:val="00ED4FB0"/>
    <w:rsid w:val="00ED6201"/>
    <w:rsid w:val="00ED6B2E"/>
    <w:rsid w:val="00EE1BF1"/>
    <w:rsid w:val="00EE463D"/>
    <w:rsid w:val="00EE609E"/>
    <w:rsid w:val="00EE695B"/>
    <w:rsid w:val="00EE7A7B"/>
    <w:rsid w:val="00EE7FC0"/>
    <w:rsid w:val="00EF0431"/>
    <w:rsid w:val="00EF4F64"/>
    <w:rsid w:val="00EF54F5"/>
    <w:rsid w:val="00EF718F"/>
    <w:rsid w:val="00EF77BE"/>
    <w:rsid w:val="00F0059F"/>
    <w:rsid w:val="00F00685"/>
    <w:rsid w:val="00F00C68"/>
    <w:rsid w:val="00F06A3F"/>
    <w:rsid w:val="00F06BA4"/>
    <w:rsid w:val="00F077AD"/>
    <w:rsid w:val="00F13155"/>
    <w:rsid w:val="00F13942"/>
    <w:rsid w:val="00F15110"/>
    <w:rsid w:val="00F152E1"/>
    <w:rsid w:val="00F17DFB"/>
    <w:rsid w:val="00F21093"/>
    <w:rsid w:val="00F21EF4"/>
    <w:rsid w:val="00F225F5"/>
    <w:rsid w:val="00F22B18"/>
    <w:rsid w:val="00F23505"/>
    <w:rsid w:val="00F2488D"/>
    <w:rsid w:val="00F249CC"/>
    <w:rsid w:val="00F24E78"/>
    <w:rsid w:val="00F25D75"/>
    <w:rsid w:val="00F268B7"/>
    <w:rsid w:val="00F279FE"/>
    <w:rsid w:val="00F27B0A"/>
    <w:rsid w:val="00F310BE"/>
    <w:rsid w:val="00F319FB"/>
    <w:rsid w:val="00F349CA"/>
    <w:rsid w:val="00F36D91"/>
    <w:rsid w:val="00F3785D"/>
    <w:rsid w:val="00F41B19"/>
    <w:rsid w:val="00F462DA"/>
    <w:rsid w:val="00F4708A"/>
    <w:rsid w:val="00F5648D"/>
    <w:rsid w:val="00F577E9"/>
    <w:rsid w:val="00F60875"/>
    <w:rsid w:val="00F60F6C"/>
    <w:rsid w:val="00F6554B"/>
    <w:rsid w:val="00F657A8"/>
    <w:rsid w:val="00F70A02"/>
    <w:rsid w:val="00F716DD"/>
    <w:rsid w:val="00F77394"/>
    <w:rsid w:val="00F775DF"/>
    <w:rsid w:val="00F847A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393D"/>
    <w:rsid w:val="00F940E3"/>
    <w:rsid w:val="00F95FA0"/>
    <w:rsid w:val="00FA087F"/>
    <w:rsid w:val="00FA3B6B"/>
    <w:rsid w:val="00FA3E4C"/>
    <w:rsid w:val="00FA5E88"/>
    <w:rsid w:val="00FA709C"/>
    <w:rsid w:val="00FB0F87"/>
    <w:rsid w:val="00FB485A"/>
    <w:rsid w:val="00FB7345"/>
    <w:rsid w:val="00FB7832"/>
    <w:rsid w:val="00FC47E0"/>
    <w:rsid w:val="00FC4F48"/>
    <w:rsid w:val="00FC6559"/>
    <w:rsid w:val="00FC7BC2"/>
    <w:rsid w:val="00FD044E"/>
    <w:rsid w:val="00FD15D9"/>
    <w:rsid w:val="00FD28C8"/>
    <w:rsid w:val="00FD532D"/>
    <w:rsid w:val="00FD5533"/>
    <w:rsid w:val="00FD585D"/>
    <w:rsid w:val="00FD63F5"/>
    <w:rsid w:val="00FE5636"/>
    <w:rsid w:val="00FE6A32"/>
    <w:rsid w:val="00FE6C70"/>
    <w:rsid w:val="00FE7CC5"/>
    <w:rsid w:val="00FF1F06"/>
    <w:rsid w:val="00FF2797"/>
    <w:rsid w:val="00FF3C53"/>
    <w:rsid w:val="00FF4CED"/>
    <w:rsid w:val="00FF5484"/>
    <w:rsid w:val="00FF57D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678951-39BD-46C6-9815-88220094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94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4A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94A5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94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94A52"/>
    <w:rPr>
      <w:color w:val="106BBE"/>
    </w:rPr>
  </w:style>
  <w:style w:type="character" w:customStyle="1" w:styleId="af1">
    <w:name w:val="Цветовое выделение"/>
    <w:uiPriority w:val="99"/>
    <w:rsid w:val="00E94A52"/>
    <w:rPr>
      <w:b/>
      <w:bCs/>
      <w:color w:val="26282F"/>
    </w:rPr>
  </w:style>
  <w:style w:type="paragraph" w:styleId="af2">
    <w:name w:val="footnote text"/>
    <w:basedOn w:val="a"/>
    <w:link w:val="af3"/>
    <w:unhideWhenUsed/>
    <w:rsid w:val="00E94A52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E94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4">
    <w:name w:val="footnote reference"/>
    <w:unhideWhenUsed/>
    <w:rsid w:val="00E94A52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E94A5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94A52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94A52"/>
    <w:rPr>
      <w:color w:val="000000"/>
      <w:sz w:val="18"/>
    </w:rPr>
  </w:style>
  <w:style w:type="character" w:customStyle="1" w:styleId="footnotemark">
    <w:name w:val="footnote mark"/>
    <w:hidden/>
    <w:rsid w:val="00E94A5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E94A52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7">
    <w:name w:val="Без интервала Знак"/>
    <w:basedOn w:val="a0"/>
    <w:link w:val="af6"/>
    <w:uiPriority w:val="1"/>
    <w:rsid w:val="00E94A52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A1E6-1E9C-45CF-AF7F-56FE026C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2023-07-10T12:40:00Z</cp:lastPrinted>
  <dcterms:created xsi:type="dcterms:W3CDTF">2023-07-20T08:45:00Z</dcterms:created>
  <dcterms:modified xsi:type="dcterms:W3CDTF">2023-07-20T08:45:00Z</dcterms:modified>
</cp:coreProperties>
</file>