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pPr w:leftFromText="180" w:rightFromText="180" w:vertAnchor="text" w:horzAnchor="margin" w:tblpY="-1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421"/>
      </w:tblGrid>
      <w:tr w:rsidR="009F21B8" w:rsidRPr="00AB0325" w:rsidTr="00AB0325">
        <w:trPr>
          <w:trHeight w:val="3402"/>
        </w:trPr>
        <w:tc>
          <w:tcPr>
            <w:tcW w:w="10421" w:type="dxa"/>
            <w:shd w:val="clear" w:color="auto" w:fill="auto"/>
          </w:tcPr>
          <w:tbl>
            <w:tblPr>
              <w:tblStyle w:val="a8"/>
              <w:tblpPr w:leftFromText="180" w:rightFromText="180" w:vertAnchor="text" w:horzAnchor="margin" w:tblpY="-1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205"/>
            </w:tblGrid>
            <w:tr w:rsidR="009F21B8" w:rsidRPr="00AB0325" w:rsidTr="005F6279">
              <w:trPr>
                <w:trHeight w:val="3402"/>
              </w:trPr>
              <w:tc>
                <w:tcPr>
                  <w:tcW w:w="10421" w:type="dxa"/>
                </w:tcPr>
                <w:p w:rsidR="009F21B8" w:rsidRPr="00AB0325" w:rsidRDefault="003A194B" w:rsidP="009F21B8">
                  <w:pPr>
                    <w:jc w:val="center"/>
                    <w:rPr>
                      <w:color w:val="000080"/>
                      <w:sz w:val="16"/>
                      <w:szCs w:val="16"/>
                      <w:lang w:val="en-US"/>
                    </w:rPr>
                  </w:pPr>
                  <w:r>
                    <w:rPr>
                      <w:color w:val="00008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25pt;height:67pt">
                        <v:imagedata r:id="rId9" o:title=""/>
                      </v:shape>
                    </w:pict>
                  </w:r>
                </w:p>
                <w:p w:rsidR="009F21B8" w:rsidRPr="00AB0325" w:rsidRDefault="009F21B8" w:rsidP="009F21B8">
                  <w:pPr>
                    <w:pStyle w:val="2"/>
                    <w:spacing w:after="0" w:line="360" w:lineRule="auto"/>
                    <w:jc w:val="center"/>
                    <w:outlineLvl w:val="1"/>
                    <w:rPr>
                      <w:rFonts w:ascii="Times New Roman" w:hAnsi="Times New Roman" w:cs="Times New Roman"/>
                      <w:i w:val="0"/>
                      <w:iCs w:val="0"/>
                      <w:color w:val="000080"/>
                      <w:spacing w:val="-10"/>
                    </w:rPr>
                  </w:pPr>
                  <w:r w:rsidRPr="00AB0325">
                    <w:rPr>
                      <w:rFonts w:ascii="Times New Roman" w:hAnsi="Times New Roman" w:cs="Times New Roman"/>
                      <w:i w:val="0"/>
                      <w:iCs w:val="0"/>
                      <w:color w:val="000080"/>
                      <w:spacing w:val="-10"/>
                    </w:rPr>
                    <w:t>АДМИНИСТРАЦИЯ СМОЛЕНСКОЙ ОБЛАСТИ</w:t>
                  </w:r>
                </w:p>
                <w:p w:rsidR="009F21B8" w:rsidRPr="00AB0325" w:rsidRDefault="009F21B8" w:rsidP="009F21B8">
                  <w:pPr>
                    <w:pStyle w:val="2"/>
                    <w:spacing w:before="0"/>
                    <w:jc w:val="center"/>
                    <w:outlineLvl w:val="1"/>
                    <w:rPr>
                      <w:rFonts w:ascii="Times New Roman" w:hAnsi="Times New Roman" w:cs="Times New Roman"/>
                      <w:i w:val="0"/>
                      <w:iCs w:val="0"/>
                      <w:color w:val="000080"/>
                      <w:sz w:val="40"/>
                      <w:szCs w:val="40"/>
                    </w:rPr>
                  </w:pPr>
                  <w:proofErr w:type="gramStart"/>
                  <w:r w:rsidRPr="00AB0325">
                    <w:rPr>
                      <w:rFonts w:ascii="Times New Roman" w:hAnsi="Times New Roman" w:cs="Times New Roman"/>
                      <w:i w:val="0"/>
                      <w:iCs w:val="0"/>
                      <w:color w:val="000080"/>
                      <w:sz w:val="40"/>
                      <w:szCs w:val="40"/>
                    </w:rPr>
                    <w:t>П</w:t>
                  </w:r>
                  <w:proofErr w:type="gramEnd"/>
                  <w:r w:rsidRPr="00AB0325">
                    <w:rPr>
                      <w:rFonts w:ascii="Times New Roman" w:hAnsi="Times New Roman" w:cs="Times New Roman"/>
                      <w:i w:val="0"/>
                      <w:iCs w:val="0"/>
                      <w:color w:val="000080"/>
                      <w:sz w:val="40"/>
                      <w:szCs w:val="40"/>
                    </w:rPr>
                    <w:t xml:space="preserve"> О С Т А Н О В Л Е Н И Е</w:t>
                  </w:r>
                </w:p>
                <w:p w:rsidR="009F21B8" w:rsidRPr="00AB0325" w:rsidRDefault="009F21B8" w:rsidP="009F21B8">
                  <w:pPr>
                    <w:jc w:val="center"/>
                    <w:rPr>
                      <w:b/>
                      <w:bCs/>
                      <w:color w:val="000080"/>
                      <w:sz w:val="16"/>
                      <w:szCs w:val="16"/>
                    </w:rPr>
                  </w:pPr>
                </w:p>
                <w:p w:rsidR="009F21B8" w:rsidRPr="00AB0325" w:rsidRDefault="009F21B8" w:rsidP="009F21B8">
                  <w:pPr>
                    <w:rPr>
                      <w:color w:val="000080"/>
                    </w:rPr>
                  </w:pPr>
                  <w:r w:rsidRPr="00AB0325">
                    <w:rPr>
                      <w:color w:val="000080"/>
                      <w:sz w:val="24"/>
                      <w:szCs w:val="24"/>
                    </w:rPr>
                    <w:t xml:space="preserve">от </w:t>
                  </w:r>
                  <w:bookmarkStart w:id="0" w:name="DATEDOC"/>
                  <w:bookmarkEnd w:id="0"/>
                  <w:r w:rsidRPr="00AB0325">
                    <w:rPr>
                      <w:color w:val="000080"/>
                      <w:sz w:val="24"/>
                      <w:szCs w:val="24"/>
                    </w:rPr>
                    <w:t xml:space="preserve"> </w:t>
                  </w:r>
                  <w:bookmarkStart w:id="1" w:name="_GoBack"/>
                  <w:r w:rsidR="00D67249" w:rsidRPr="00D67249">
                    <w:rPr>
                      <w:color w:val="000080"/>
                      <w:sz w:val="24"/>
                      <w:szCs w:val="24"/>
                    </w:rPr>
                    <w:t xml:space="preserve">03.08.2021  № </w:t>
                  </w:r>
                  <w:r w:rsidR="00D67249">
                    <w:rPr>
                      <w:color w:val="000080"/>
                      <w:sz w:val="24"/>
                      <w:szCs w:val="24"/>
                    </w:rPr>
                    <w:t xml:space="preserve"> 501</w:t>
                  </w:r>
                  <w:r w:rsidR="00D67249" w:rsidRPr="00D67249">
                    <w:rPr>
                      <w:color w:val="000080"/>
                      <w:sz w:val="24"/>
                      <w:szCs w:val="24"/>
                    </w:rPr>
                    <w:t xml:space="preserve"> </w:t>
                  </w:r>
                  <w:bookmarkEnd w:id="1"/>
                  <w:r w:rsidR="00D67249" w:rsidRPr="00D67249">
                    <w:rPr>
                      <w:color w:val="000080"/>
                      <w:sz w:val="24"/>
                      <w:szCs w:val="24"/>
                    </w:rPr>
                    <w:t xml:space="preserve">       </w:t>
                  </w:r>
                  <w:r w:rsidRPr="00AB0325">
                    <w:rPr>
                      <w:color w:val="000080"/>
                      <w:sz w:val="24"/>
                      <w:szCs w:val="24"/>
                    </w:rPr>
                    <w:t xml:space="preserve"> </w:t>
                  </w:r>
                  <w:bookmarkStart w:id="2" w:name="NUM"/>
                  <w:bookmarkEnd w:id="2"/>
                </w:p>
                <w:p w:rsidR="009F21B8" w:rsidRPr="00AB0325" w:rsidRDefault="009F21B8" w:rsidP="009F21B8">
                  <w:pPr>
                    <w:rPr>
                      <w:color w:val="000080"/>
                      <w:sz w:val="28"/>
                      <w:szCs w:val="28"/>
                    </w:rPr>
                  </w:pPr>
                </w:p>
              </w:tc>
            </w:tr>
          </w:tbl>
          <w:p w:rsidR="009F21B8" w:rsidRPr="00AB0325" w:rsidRDefault="009F21B8" w:rsidP="009F21B8"/>
        </w:tc>
      </w:tr>
    </w:tbl>
    <w:p w:rsidR="00D622A1" w:rsidRPr="00AD1829" w:rsidRDefault="00D622A1" w:rsidP="006E181B">
      <w:pPr>
        <w:rPr>
          <w:sz w:val="28"/>
          <w:szCs w:val="28"/>
        </w:rPr>
      </w:pPr>
    </w:p>
    <w:p w:rsidR="00BE57BD" w:rsidRPr="00AD1829" w:rsidRDefault="00BE57BD" w:rsidP="006E181B">
      <w:pPr>
        <w:rPr>
          <w:sz w:val="28"/>
          <w:szCs w:val="28"/>
        </w:rPr>
      </w:pPr>
    </w:p>
    <w:p w:rsidR="00E40C8C" w:rsidRPr="000176EB" w:rsidRDefault="003F54EB" w:rsidP="00D33586">
      <w:pPr>
        <w:tabs>
          <w:tab w:val="left" w:pos="3969"/>
        </w:tabs>
        <w:autoSpaceDE w:val="0"/>
        <w:autoSpaceDN w:val="0"/>
        <w:ind w:right="6236"/>
        <w:jc w:val="both"/>
        <w:rPr>
          <w:sz w:val="28"/>
          <w:szCs w:val="28"/>
        </w:rPr>
      </w:pPr>
      <w:r w:rsidRPr="000176EB">
        <w:rPr>
          <w:sz w:val="28"/>
          <w:szCs w:val="28"/>
        </w:rPr>
        <w:t>О внесении изменени</w:t>
      </w:r>
      <w:r w:rsidR="00802277">
        <w:rPr>
          <w:sz w:val="28"/>
          <w:szCs w:val="28"/>
        </w:rPr>
        <w:t>й</w:t>
      </w:r>
      <w:r w:rsidRPr="000176EB">
        <w:rPr>
          <w:sz w:val="28"/>
          <w:szCs w:val="28"/>
        </w:rPr>
        <w:t xml:space="preserve"> в областную государственную программу «Информационное общество Смоленской области»</w:t>
      </w:r>
    </w:p>
    <w:p w:rsidR="00E40C8C" w:rsidRPr="00AD1829" w:rsidRDefault="00E40C8C" w:rsidP="00BE57BD">
      <w:pPr>
        <w:tabs>
          <w:tab w:val="left" w:pos="4536"/>
        </w:tabs>
        <w:autoSpaceDE w:val="0"/>
        <w:autoSpaceDN w:val="0"/>
        <w:ind w:right="5669"/>
        <w:jc w:val="both"/>
        <w:rPr>
          <w:sz w:val="28"/>
          <w:szCs w:val="28"/>
        </w:rPr>
      </w:pPr>
    </w:p>
    <w:p w:rsidR="00070CCC" w:rsidRDefault="00070CCC" w:rsidP="00BE57BD">
      <w:pPr>
        <w:tabs>
          <w:tab w:val="left" w:pos="4536"/>
        </w:tabs>
        <w:autoSpaceDE w:val="0"/>
        <w:autoSpaceDN w:val="0"/>
        <w:ind w:right="5669"/>
        <w:jc w:val="both"/>
        <w:rPr>
          <w:sz w:val="28"/>
          <w:szCs w:val="28"/>
        </w:rPr>
      </w:pPr>
    </w:p>
    <w:p w:rsidR="009374DE" w:rsidRDefault="009374DE" w:rsidP="00BE57BD">
      <w:pPr>
        <w:tabs>
          <w:tab w:val="left" w:pos="4536"/>
        </w:tabs>
        <w:autoSpaceDE w:val="0"/>
        <w:autoSpaceDN w:val="0"/>
        <w:ind w:right="5669"/>
        <w:jc w:val="both"/>
        <w:rPr>
          <w:sz w:val="28"/>
          <w:szCs w:val="28"/>
        </w:rPr>
      </w:pPr>
    </w:p>
    <w:p w:rsidR="008400C9" w:rsidRPr="00AD1829" w:rsidRDefault="008400C9" w:rsidP="007B4C66">
      <w:pPr>
        <w:tabs>
          <w:tab w:val="left" w:pos="3828"/>
        </w:tabs>
        <w:autoSpaceDE w:val="0"/>
        <w:autoSpaceDN w:val="0"/>
        <w:ind w:firstLine="709"/>
        <w:jc w:val="both"/>
        <w:rPr>
          <w:sz w:val="28"/>
          <w:szCs w:val="28"/>
        </w:rPr>
      </w:pPr>
      <w:r w:rsidRPr="00AD1829">
        <w:rPr>
          <w:sz w:val="28"/>
          <w:szCs w:val="28"/>
        </w:rPr>
        <w:t xml:space="preserve">Администрация Смоленской области  </w:t>
      </w:r>
      <w:proofErr w:type="gramStart"/>
      <w:r w:rsidRPr="00AD1829">
        <w:rPr>
          <w:sz w:val="28"/>
          <w:szCs w:val="28"/>
        </w:rPr>
        <w:t>п</w:t>
      </w:r>
      <w:proofErr w:type="gramEnd"/>
      <w:r w:rsidRPr="00AD1829">
        <w:rPr>
          <w:sz w:val="28"/>
          <w:szCs w:val="28"/>
        </w:rPr>
        <w:t xml:space="preserve"> о с т а н о в л я е т:</w:t>
      </w:r>
    </w:p>
    <w:p w:rsidR="008400C9" w:rsidRPr="00AD1829" w:rsidRDefault="008400C9" w:rsidP="008400C9">
      <w:pPr>
        <w:tabs>
          <w:tab w:val="left" w:pos="3828"/>
        </w:tabs>
        <w:autoSpaceDE w:val="0"/>
        <w:autoSpaceDN w:val="0"/>
        <w:ind w:firstLine="709"/>
        <w:jc w:val="both"/>
        <w:rPr>
          <w:sz w:val="28"/>
          <w:szCs w:val="28"/>
        </w:rPr>
      </w:pPr>
    </w:p>
    <w:p w:rsidR="00802277" w:rsidRPr="00D82670" w:rsidRDefault="00461E51" w:rsidP="00802277">
      <w:pPr>
        <w:tabs>
          <w:tab w:val="left" w:pos="3828"/>
        </w:tabs>
        <w:autoSpaceDE w:val="0"/>
        <w:autoSpaceDN w:val="0"/>
        <w:ind w:firstLine="709"/>
        <w:jc w:val="both"/>
        <w:rPr>
          <w:sz w:val="28"/>
          <w:szCs w:val="28"/>
        </w:rPr>
      </w:pPr>
      <w:proofErr w:type="gramStart"/>
      <w:r w:rsidRPr="00D82670">
        <w:rPr>
          <w:sz w:val="28"/>
          <w:szCs w:val="28"/>
        </w:rPr>
        <w:t xml:space="preserve">Внести </w:t>
      </w:r>
      <w:r w:rsidR="00802277" w:rsidRPr="00D82670">
        <w:rPr>
          <w:sz w:val="28"/>
          <w:szCs w:val="28"/>
        </w:rPr>
        <w:t xml:space="preserve">в </w:t>
      </w:r>
      <w:r w:rsidR="00F73CF8" w:rsidRPr="00D82670">
        <w:rPr>
          <w:sz w:val="28"/>
          <w:szCs w:val="28"/>
        </w:rPr>
        <w:t>областн</w:t>
      </w:r>
      <w:r w:rsidR="00B3144D" w:rsidRPr="00D82670">
        <w:rPr>
          <w:sz w:val="28"/>
          <w:szCs w:val="28"/>
        </w:rPr>
        <w:t>ую</w:t>
      </w:r>
      <w:r w:rsidR="00F73CF8" w:rsidRPr="00D82670">
        <w:rPr>
          <w:sz w:val="28"/>
          <w:szCs w:val="28"/>
        </w:rPr>
        <w:t xml:space="preserve"> государственн</w:t>
      </w:r>
      <w:r w:rsidR="00B3144D" w:rsidRPr="00D82670">
        <w:rPr>
          <w:sz w:val="28"/>
          <w:szCs w:val="28"/>
        </w:rPr>
        <w:t>ую</w:t>
      </w:r>
      <w:r w:rsidR="00F73CF8" w:rsidRPr="00D82670">
        <w:rPr>
          <w:sz w:val="28"/>
          <w:szCs w:val="28"/>
        </w:rPr>
        <w:t xml:space="preserve"> программ</w:t>
      </w:r>
      <w:r w:rsidR="00B3144D" w:rsidRPr="00D82670">
        <w:rPr>
          <w:sz w:val="28"/>
          <w:szCs w:val="28"/>
        </w:rPr>
        <w:t>у</w:t>
      </w:r>
      <w:r w:rsidR="00F73CF8" w:rsidRPr="00D82670">
        <w:rPr>
          <w:sz w:val="28"/>
          <w:szCs w:val="28"/>
        </w:rPr>
        <w:t xml:space="preserve"> «Информационное общество Смоленской области», утвержденн</w:t>
      </w:r>
      <w:r w:rsidR="00B3144D" w:rsidRPr="00D82670">
        <w:rPr>
          <w:sz w:val="28"/>
          <w:szCs w:val="28"/>
        </w:rPr>
        <w:t>ую</w:t>
      </w:r>
      <w:r w:rsidR="00F73CF8" w:rsidRPr="00D82670">
        <w:rPr>
          <w:sz w:val="28"/>
          <w:szCs w:val="28"/>
        </w:rPr>
        <w:t xml:space="preserve"> постановлением Администрации Смоленской области от 08.11.2013 № 906 (в</w:t>
      </w:r>
      <w:r w:rsidR="008E429D" w:rsidRPr="00D82670">
        <w:rPr>
          <w:sz w:val="28"/>
          <w:szCs w:val="28"/>
        </w:rPr>
        <w:t> </w:t>
      </w:r>
      <w:r w:rsidR="00F73CF8" w:rsidRPr="00D82670">
        <w:rPr>
          <w:sz w:val="28"/>
          <w:szCs w:val="28"/>
        </w:rPr>
        <w:t>редакции постановлений Администрации Смоленской области от 27.01.2014 №</w:t>
      </w:r>
      <w:r w:rsidR="008E429D" w:rsidRPr="00D82670">
        <w:rPr>
          <w:sz w:val="28"/>
          <w:szCs w:val="28"/>
        </w:rPr>
        <w:t> </w:t>
      </w:r>
      <w:r w:rsidR="00F73CF8" w:rsidRPr="00D82670">
        <w:rPr>
          <w:sz w:val="28"/>
          <w:szCs w:val="28"/>
        </w:rPr>
        <w:t>22, от 24.04.2014 № 308, от 21.05.2014 № 367, от 21.07.2014 № 511, от 03.09.2014 № 611, от 07.10.2014 № 684, от 21.10.2014 № 718, от 25.11.2014 № 796, от 09.12.2014 № 825, от 26.12.2014 № 904, от 24.03.2015 № 136, от 18.08.2015 № 511, от</w:t>
      </w:r>
      <w:proofErr w:type="gramEnd"/>
      <w:r w:rsidR="00F73CF8" w:rsidRPr="00D82670">
        <w:rPr>
          <w:sz w:val="28"/>
          <w:szCs w:val="28"/>
        </w:rPr>
        <w:t xml:space="preserve"> </w:t>
      </w:r>
      <w:proofErr w:type="gramStart"/>
      <w:r w:rsidR="00F73CF8" w:rsidRPr="00D82670">
        <w:rPr>
          <w:sz w:val="28"/>
          <w:szCs w:val="28"/>
        </w:rPr>
        <w:t>13.10.2015 № 623, от 15.12.2015 № 801, от 29.12.2015 № 874, от 10.02.2016 № 51, от 13.04.2016 № 205, от 29.06.2016 № 385, от 28.09.2016 № 584, от 29.11.2016 № 694, от 27.12.2016 № 772, от 17.02.2017 № 64, от 18.04.2017 № 239, от 26.06.2017 № 407, от 19.07.2017 № 487, от 11.10.2017 № 686, от 13.11.2017 № 773, от 12.12.2017 № 848, от 12.01.2018 № 1, от 13.04.2018 № 189, от 03.05.2018 № 278, от 07.06.2018 № 370, от</w:t>
      </w:r>
      <w:proofErr w:type="gramEnd"/>
      <w:r w:rsidR="00F73CF8" w:rsidRPr="00D82670">
        <w:rPr>
          <w:sz w:val="28"/>
          <w:szCs w:val="28"/>
        </w:rPr>
        <w:t xml:space="preserve"> </w:t>
      </w:r>
      <w:proofErr w:type="gramStart"/>
      <w:r w:rsidR="00F73CF8" w:rsidRPr="00D82670">
        <w:rPr>
          <w:sz w:val="28"/>
          <w:szCs w:val="28"/>
        </w:rPr>
        <w:t>05.07.2018 № 476, от 27.09.2018 № 629, от 26.11.2018 № 777, от 26.12.2018 № 915, от 28.12.2018 № 951, от 22.03.2019 № 136, от 13.05.2019 № 287, от 09.07.2019 № 408, от 07.08.2019 № 460, от 30.08.2019 № 507, от 04.10.2019 № 587, от 17.12.2019 № 767, от 26.12.2019 № 821, от 14.02.2020 № 49, от 31.03.2020 № 159, от 28.04.2020 № 244, от 08.07.2020 № 406, от 07.09.2020 № 553, от 23.10.2020 № 634, от 08.12.2020 № 741, от</w:t>
      </w:r>
      <w:proofErr w:type="gramEnd"/>
      <w:r w:rsidR="00F73CF8" w:rsidRPr="00D82670">
        <w:rPr>
          <w:sz w:val="28"/>
          <w:szCs w:val="28"/>
        </w:rPr>
        <w:t xml:space="preserve"> </w:t>
      </w:r>
      <w:proofErr w:type="gramStart"/>
      <w:r w:rsidR="00F73CF8" w:rsidRPr="00D82670">
        <w:rPr>
          <w:sz w:val="28"/>
          <w:szCs w:val="28"/>
        </w:rPr>
        <w:t xml:space="preserve">17.12.2020 № 796, от 26.12.2020 № 855, от </w:t>
      </w:r>
      <w:r w:rsidR="000F1660" w:rsidRPr="00D82670">
        <w:rPr>
          <w:sz w:val="28"/>
          <w:szCs w:val="28"/>
        </w:rPr>
        <w:t>25</w:t>
      </w:r>
      <w:r w:rsidR="00F73CF8" w:rsidRPr="00D82670">
        <w:rPr>
          <w:sz w:val="28"/>
          <w:szCs w:val="28"/>
        </w:rPr>
        <w:t>.03.2021 № </w:t>
      </w:r>
      <w:r w:rsidR="000F1660" w:rsidRPr="00D82670">
        <w:rPr>
          <w:sz w:val="28"/>
          <w:szCs w:val="28"/>
        </w:rPr>
        <w:t>172</w:t>
      </w:r>
      <w:r w:rsidR="00F813F9" w:rsidRPr="00D82670">
        <w:rPr>
          <w:sz w:val="28"/>
          <w:szCs w:val="28"/>
        </w:rPr>
        <w:t>, от 02.04.2021 № 215</w:t>
      </w:r>
      <w:r w:rsidR="004B55F0" w:rsidRPr="00D82670">
        <w:rPr>
          <w:sz w:val="28"/>
          <w:szCs w:val="28"/>
        </w:rPr>
        <w:t>, от 17.06.2021 № 361</w:t>
      </w:r>
      <w:r w:rsidR="00F73CF8" w:rsidRPr="00D82670">
        <w:rPr>
          <w:sz w:val="28"/>
          <w:szCs w:val="28"/>
        </w:rPr>
        <w:t xml:space="preserve">), </w:t>
      </w:r>
      <w:r w:rsidR="00802277" w:rsidRPr="00D82670">
        <w:rPr>
          <w:sz w:val="28"/>
          <w:szCs w:val="28"/>
        </w:rPr>
        <w:t>следующие изменения:</w:t>
      </w:r>
      <w:proofErr w:type="gramEnd"/>
    </w:p>
    <w:p w:rsidR="00E31049" w:rsidRPr="00D82670" w:rsidRDefault="00E31049" w:rsidP="00E31049">
      <w:pPr>
        <w:tabs>
          <w:tab w:val="left" w:pos="3828"/>
        </w:tabs>
        <w:autoSpaceDE w:val="0"/>
        <w:autoSpaceDN w:val="0"/>
        <w:ind w:firstLine="709"/>
        <w:jc w:val="both"/>
        <w:rPr>
          <w:sz w:val="28"/>
          <w:szCs w:val="28"/>
        </w:rPr>
      </w:pPr>
      <w:r w:rsidRPr="00D82670">
        <w:rPr>
          <w:sz w:val="28"/>
          <w:szCs w:val="28"/>
        </w:rPr>
        <w:t>1) в позиции «Объемы ассигнований Государственной программы (по годам реализации и в разрезе источников финансирования)» паспорта областной государственной программы «Информационное общество Смоленской области»:</w:t>
      </w:r>
    </w:p>
    <w:p w:rsidR="00E31049" w:rsidRDefault="00E31049" w:rsidP="00E31049">
      <w:pPr>
        <w:autoSpaceDE w:val="0"/>
        <w:autoSpaceDN w:val="0"/>
        <w:adjustRightInd w:val="0"/>
        <w:ind w:firstLine="709"/>
        <w:jc w:val="both"/>
        <w:rPr>
          <w:sz w:val="28"/>
          <w:szCs w:val="28"/>
        </w:rPr>
      </w:pPr>
      <w:r w:rsidRPr="00D82670">
        <w:rPr>
          <w:spacing w:val="-2"/>
          <w:sz w:val="28"/>
          <w:szCs w:val="28"/>
        </w:rPr>
        <w:t>- </w:t>
      </w:r>
      <w:r w:rsidRPr="00D82670">
        <w:rPr>
          <w:spacing w:val="-6"/>
          <w:sz w:val="28"/>
          <w:szCs w:val="28"/>
        </w:rPr>
        <w:t xml:space="preserve">в абзаце первом </w:t>
      </w:r>
      <w:r w:rsidRPr="00D82670">
        <w:rPr>
          <w:sz w:val="28"/>
          <w:szCs w:val="28"/>
        </w:rPr>
        <w:t>слова «</w:t>
      </w:r>
      <w:r w:rsidR="005168D1" w:rsidRPr="00D82670">
        <w:rPr>
          <w:bCs/>
          <w:sz w:val="28"/>
          <w:szCs w:val="28"/>
        </w:rPr>
        <w:t>2 770 797,7</w:t>
      </w:r>
      <w:r w:rsidRPr="00D82670">
        <w:rPr>
          <w:sz w:val="28"/>
          <w:szCs w:val="28"/>
        </w:rPr>
        <w:t> тыс. рублей» заменить словами «</w:t>
      </w:r>
      <w:r w:rsidR="005168D1" w:rsidRPr="00D82670">
        <w:rPr>
          <w:bCs/>
          <w:sz w:val="28"/>
          <w:szCs w:val="28"/>
        </w:rPr>
        <w:t>2 829 683,1</w:t>
      </w:r>
      <w:r w:rsidRPr="00D82670">
        <w:rPr>
          <w:sz w:val="28"/>
          <w:szCs w:val="28"/>
        </w:rPr>
        <w:t> тыс. рублей»;</w:t>
      </w:r>
    </w:p>
    <w:p w:rsidR="00992ADF" w:rsidRPr="00D82670" w:rsidRDefault="00992ADF" w:rsidP="00E31049">
      <w:pPr>
        <w:autoSpaceDE w:val="0"/>
        <w:autoSpaceDN w:val="0"/>
        <w:adjustRightInd w:val="0"/>
        <w:ind w:firstLine="709"/>
        <w:jc w:val="both"/>
        <w:rPr>
          <w:sz w:val="28"/>
          <w:szCs w:val="28"/>
        </w:rPr>
      </w:pPr>
    </w:p>
    <w:p w:rsidR="00E31049" w:rsidRPr="00D82670" w:rsidRDefault="00E31049" w:rsidP="00E31049">
      <w:pPr>
        <w:autoSpaceDE w:val="0"/>
        <w:autoSpaceDN w:val="0"/>
        <w:adjustRightInd w:val="0"/>
        <w:ind w:firstLine="709"/>
        <w:jc w:val="both"/>
        <w:rPr>
          <w:sz w:val="28"/>
          <w:szCs w:val="28"/>
        </w:rPr>
      </w:pPr>
      <w:r w:rsidRPr="00D82670">
        <w:rPr>
          <w:spacing w:val="-2"/>
          <w:sz w:val="28"/>
          <w:szCs w:val="28"/>
        </w:rPr>
        <w:lastRenderedPageBreak/>
        <w:t>- </w:t>
      </w:r>
      <w:r w:rsidRPr="00D82670">
        <w:rPr>
          <w:spacing w:val="-6"/>
          <w:sz w:val="28"/>
          <w:szCs w:val="28"/>
        </w:rPr>
        <w:t>в абзаце де</w:t>
      </w:r>
      <w:r w:rsidR="005168D1" w:rsidRPr="00D82670">
        <w:rPr>
          <w:spacing w:val="-6"/>
          <w:sz w:val="28"/>
          <w:szCs w:val="28"/>
        </w:rPr>
        <w:t>с</w:t>
      </w:r>
      <w:r w:rsidRPr="00D82670">
        <w:rPr>
          <w:spacing w:val="-6"/>
          <w:sz w:val="28"/>
          <w:szCs w:val="28"/>
        </w:rPr>
        <w:t xml:space="preserve">ятом </w:t>
      </w:r>
      <w:r w:rsidRPr="00D82670">
        <w:rPr>
          <w:sz w:val="28"/>
          <w:szCs w:val="28"/>
        </w:rPr>
        <w:t>слова «</w:t>
      </w:r>
      <w:r w:rsidR="005168D1" w:rsidRPr="00D82670">
        <w:rPr>
          <w:bCs/>
          <w:sz w:val="28"/>
          <w:szCs w:val="28"/>
        </w:rPr>
        <w:t>366 433,7</w:t>
      </w:r>
      <w:r w:rsidRPr="00D82670">
        <w:rPr>
          <w:bCs/>
          <w:sz w:val="28"/>
          <w:szCs w:val="28"/>
        </w:rPr>
        <w:t> </w:t>
      </w:r>
      <w:r w:rsidRPr="00D82670">
        <w:rPr>
          <w:sz w:val="28"/>
          <w:szCs w:val="28"/>
        </w:rPr>
        <w:t>тыс. рублей» заменить словами «</w:t>
      </w:r>
      <w:r w:rsidR="005168D1" w:rsidRPr="00D82670">
        <w:rPr>
          <w:sz w:val="28"/>
          <w:szCs w:val="28"/>
        </w:rPr>
        <w:t>425 319,1</w:t>
      </w:r>
      <w:r w:rsidRPr="00D82670">
        <w:rPr>
          <w:bCs/>
          <w:sz w:val="28"/>
          <w:szCs w:val="28"/>
        </w:rPr>
        <w:t> </w:t>
      </w:r>
      <w:r w:rsidRPr="00D82670">
        <w:rPr>
          <w:sz w:val="28"/>
          <w:szCs w:val="28"/>
        </w:rPr>
        <w:t>тыс. рублей»;</w:t>
      </w:r>
    </w:p>
    <w:p w:rsidR="00E31049" w:rsidRPr="00D82670" w:rsidRDefault="00E31049" w:rsidP="00E31049">
      <w:pPr>
        <w:autoSpaceDE w:val="0"/>
        <w:autoSpaceDN w:val="0"/>
        <w:adjustRightInd w:val="0"/>
        <w:ind w:firstLine="709"/>
        <w:jc w:val="both"/>
        <w:rPr>
          <w:sz w:val="28"/>
          <w:szCs w:val="28"/>
        </w:rPr>
      </w:pPr>
      <w:r w:rsidRPr="00D82670">
        <w:rPr>
          <w:sz w:val="28"/>
          <w:szCs w:val="28"/>
        </w:rPr>
        <w:t xml:space="preserve">- в абзаце </w:t>
      </w:r>
      <w:r w:rsidRPr="00D82670">
        <w:rPr>
          <w:spacing w:val="-6"/>
          <w:sz w:val="28"/>
          <w:szCs w:val="28"/>
        </w:rPr>
        <w:t xml:space="preserve">двадцать седьмом </w:t>
      </w:r>
      <w:r w:rsidRPr="00D82670">
        <w:rPr>
          <w:sz w:val="28"/>
          <w:szCs w:val="28"/>
        </w:rPr>
        <w:t>слова «</w:t>
      </w:r>
      <w:r w:rsidR="004C24EC" w:rsidRPr="00D82670">
        <w:rPr>
          <w:sz w:val="28"/>
          <w:szCs w:val="28"/>
        </w:rPr>
        <w:t>2 553 350,9</w:t>
      </w:r>
      <w:r w:rsidRPr="00D82670">
        <w:rPr>
          <w:sz w:val="28"/>
          <w:szCs w:val="28"/>
        </w:rPr>
        <w:t> тыс. рублей» заменить словами «</w:t>
      </w:r>
      <w:r w:rsidR="004C24EC" w:rsidRPr="00D82670">
        <w:rPr>
          <w:sz w:val="28"/>
          <w:szCs w:val="28"/>
        </w:rPr>
        <w:t>2 612 236,3</w:t>
      </w:r>
      <w:r w:rsidRPr="00D82670">
        <w:rPr>
          <w:sz w:val="28"/>
          <w:szCs w:val="28"/>
        </w:rPr>
        <w:t> тыс. рублей»;</w:t>
      </w:r>
    </w:p>
    <w:p w:rsidR="00E31049" w:rsidRPr="00D82670" w:rsidRDefault="00E31049" w:rsidP="00E31049">
      <w:pPr>
        <w:autoSpaceDE w:val="0"/>
        <w:autoSpaceDN w:val="0"/>
        <w:adjustRightInd w:val="0"/>
        <w:ind w:firstLine="709"/>
        <w:jc w:val="both"/>
        <w:rPr>
          <w:spacing w:val="-6"/>
          <w:sz w:val="28"/>
          <w:szCs w:val="28"/>
        </w:rPr>
      </w:pPr>
      <w:r w:rsidRPr="00D82670">
        <w:rPr>
          <w:spacing w:val="-2"/>
          <w:sz w:val="28"/>
          <w:szCs w:val="28"/>
        </w:rPr>
        <w:t>- </w:t>
      </w:r>
      <w:r w:rsidRPr="00D82670">
        <w:rPr>
          <w:spacing w:val="-6"/>
          <w:sz w:val="28"/>
          <w:szCs w:val="28"/>
        </w:rPr>
        <w:t xml:space="preserve">в абзаце тридцать </w:t>
      </w:r>
      <w:r w:rsidR="00154C19" w:rsidRPr="00D82670">
        <w:rPr>
          <w:spacing w:val="-6"/>
          <w:sz w:val="28"/>
          <w:szCs w:val="28"/>
        </w:rPr>
        <w:t>пят</w:t>
      </w:r>
      <w:r w:rsidRPr="00D82670">
        <w:rPr>
          <w:spacing w:val="-6"/>
          <w:sz w:val="28"/>
          <w:szCs w:val="28"/>
        </w:rPr>
        <w:t xml:space="preserve">ом </w:t>
      </w:r>
      <w:r w:rsidRPr="00D82670">
        <w:rPr>
          <w:sz w:val="28"/>
          <w:szCs w:val="28"/>
        </w:rPr>
        <w:t>слова «</w:t>
      </w:r>
      <w:r w:rsidR="00154C19" w:rsidRPr="00D82670">
        <w:rPr>
          <w:sz w:val="28"/>
          <w:szCs w:val="28"/>
        </w:rPr>
        <w:t>327 119,2</w:t>
      </w:r>
      <w:r w:rsidRPr="00D82670">
        <w:rPr>
          <w:bCs/>
          <w:sz w:val="28"/>
          <w:szCs w:val="28"/>
        </w:rPr>
        <w:t> </w:t>
      </w:r>
      <w:r w:rsidRPr="00D82670">
        <w:rPr>
          <w:sz w:val="28"/>
          <w:szCs w:val="28"/>
        </w:rPr>
        <w:t>тыс. рублей» заменить словами «</w:t>
      </w:r>
      <w:r w:rsidR="00154C19" w:rsidRPr="00D82670">
        <w:rPr>
          <w:sz w:val="28"/>
          <w:szCs w:val="28"/>
        </w:rPr>
        <w:t>386 004,6</w:t>
      </w:r>
      <w:r w:rsidRPr="00D82670">
        <w:rPr>
          <w:bCs/>
          <w:sz w:val="28"/>
          <w:szCs w:val="28"/>
        </w:rPr>
        <w:t> </w:t>
      </w:r>
      <w:r w:rsidRPr="00D82670">
        <w:rPr>
          <w:sz w:val="28"/>
          <w:szCs w:val="28"/>
        </w:rPr>
        <w:t>тыс. рублей»</w:t>
      </w:r>
      <w:r w:rsidRPr="00D82670">
        <w:rPr>
          <w:spacing w:val="-6"/>
          <w:sz w:val="28"/>
          <w:szCs w:val="28"/>
        </w:rPr>
        <w:t>;</w:t>
      </w:r>
    </w:p>
    <w:p w:rsidR="00E31049" w:rsidRPr="00D82670" w:rsidRDefault="00E31049" w:rsidP="00E31049">
      <w:pPr>
        <w:widowControl w:val="0"/>
        <w:autoSpaceDE w:val="0"/>
        <w:autoSpaceDN w:val="0"/>
        <w:adjustRightInd w:val="0"/>
        <w:ind w:firstLine="709"/>
        <w:jc w:val="both"/>
        <w:rPr>
          <w:sz w:val="28"/>
          <w:szCs w:val="28"/>
        </w:rPr>
      </w:pPr>
      <w:r w:rsidRPr="00D82670">
        <w:rPr>
          <w:sz w:val="28"/>
          <w:szCs w:val="28"/>
        </w:rPr>
        <w:t>2) в разделе 3:</w:t>
      </w:r>
    </w:p>
    <w:p w:rsidR="00744F55" w:rsidRPr="00D82670" w:rsidRDefault="00744F55" w:rsidP="00744F55">
      <w:pPr>
        <w:ind w:firstLine="720"/>
        <w:jc w:val="both"/>
        <w:rPr>
          <w:sz w:val="28"/>
          <w:szCs w:val="28"/>
        </w:rPr>
      </w:pPr>
      <w:r w:rsidRPr="00D82670">
        <w:rPr>
          <w:sz w:val="28"/>
          <w:szCs w:val="28"/>
        </w:rPr>
        <w:t>- в абзаце семнадцатом пункта 2 слова «29 единиц» заменить словами «30 единиц»;</w:t>
      </w:r>
    </w:p>
    <w:p w:rsidR="00B6123D" w:rsidRPr="00D82670" w:rsidRDefault="00B6123D" w:rsidP="00B6123D">
      <w:pPr>
        <w:ind w:firstLine="720"/>
        <w:jc w:val="both"/>
        <w:rPr>
          <w:sz w:val="28"/>
          <w:szCs w:val="28"/>
        </w:rPr>
      </w:pPr>
      <w:r w:rsidRPr="00D82670">
        <w:rPr>
          <w:sz w:val="28"/>
          <w:szCs w:val="28"/>
        </w:rPr>
        <w:t>- в абзаце восьмом пункта 5 слова «29 единиц» заменить словами «30 единиц»;</w:t>
      </w:r>
    </w:p>
    <w:p w:rsidR="00F029F5" w:rsidRDefault="00A94FFA" w:rsidP="00A94FFA">
      <w:pPr>
        <w:ind w:firstLine="720"/>
        <w:jc w:val="both"/>
        <w:rPr>
          <w:sz w:val="28"/>
          <w:szCs w:val="28"/>
        </w:rPr>
      </w:pPr>
      <w:r w:rsidRPr="00D82670">
        <w:rPr>
          <w:sz w:val="28"/>
          <w:szCs w:val="28"/>
        </w:rPr>
        <w:t>- </w:t>
      </w:r>
      <w:r w:rsidR="00F029F5">
        <w:rPr>
          <w:sz w:val="28"/>
          <w:szCs w:val="28"/>
        </w:rPr>
        <w:t xml:space="preserve">в </w:t>
      </w:r>
      <w:r w:rsidRPr="00D82670">
        <w:rPr>
          <w:sz w:val="28"/>
          <w:szCs w:val="28"/>
        </w:rPr>
        <w:t>пункт</w:t>
      </w:r>
      <w:r w:rsidR="00F029F5">
        <w:rPr>
          <w:sz w:val="28"/>
          <w:szCs w:val="28"/>
        </w:rPr>
        <w:t>е</w:t>
      </w:r>
      <w:r w:rsidRPr="00D82670">
        <w:rPr>
          <w:sz w:val="28"/>
          <w:szCs w:val="28"/>
        </w:rPr>
        <w:t xml:space="preserve"> 11</w:t>
      </w:r>
      <w:r w:rsidR="00F029F5">
        <w:rPr>
          <w:sz w:val="28"/>
          <w:szCs w:val="28"/>
        </w:rPr>
        <w:t>:</w:t>
      </w:r>
    </w:p>
    <w:p w:rsidR="00F029F5" w:rsidRDefault="00F029F5" w:rsidP="00A94FFA">
      <w:pPr>
        <w:widowControl w:val="0"/>
        <w:autoSpaceDE w:val="0"/>
        <w:autoSpaceDN w:val="0"/>
        <w:adjustRightInd w:val="0"/>
        <w:ind w:firstLine="709"/>
        <w:jc w:val="both"/>
        <w:rPr>
          <w:sz w:val="28"/>
          <w:szCs w:val="28"/>
        </w:rPr>
      </w:pPr>
      <w:r>
        <w:rPr>
          <w:sz w:val="28"/>
          <w:szCs w:val="28"/>
        </w:rPr>
        <w:t xml:space="preserve">- абзац </w:t>
      </w:r>
      <w:r w:rsidR="00C87891">
        <w:rPr>
          <w:sz w:val="28"/>
          <w:szCs w:val="28"/>
        </w:rPr>
        <w:t>шестой</w:t>
      </w:r>
      <w:r>
        <w:rPr>
          <w:sz w:val="28"/>
          <w:szCs w:val="28"/>
        </w:rPr>
        <w:t xml:space="preserve"> </w:t>
      </w:r>
      <w:r w:rsidR="00C87891">
        <w:rPr>
          <w:sz w:val="28"/>
          <w:szCs w:val="28"/>
        </w:rPr>
        <w:t>изложить в следующей редакции</w:t>
      </w:r>
      <w:r>
        <w:rPr>
          <w:sz w:val="28"/>
          <w:szCs w:val="28"/>
        </w:rPr>
        <w:t>:</w:t>
      </w:r>
    </w:p>
    <w:p w:rsidR="00F029F5" w:rsidRDefault="00F029F5" w:rsidP="00F029F5">
      <w:pPr>
        <w:widowControl w:val="0"/>
        <w:autoSpaceDE w:val="0"/>
        <w:autoSpaceDN w:val="0"/>
        <w:adjustRightInd w:val="0"/>
        <w:ind w:firstLine="709"/>
        <w:jc w:val="both"/>
        <w:rPr>
          <w:sz w:val="28"/>
          <w:szCs w:val="28"/>
        </w:rPr>
      </w:pPr>
      <w:r>
        <w:rPr>
          <w:sz w:val="28"/>
          <w:szCs w:val="28"/>
        </w:rPr>
        <w:t>«</w:t>
      </w:r>
      <w:r w:rsidRPr="00653EFF">
        <w:rPr>
          <w:sz w:val="28"/>
          <w:szCs w:val="28"/>
        </w:rPr>
        <w:t>- создание, сопровождение и развитие Интернет-</w:t>
      </w:r>
      <w:r w:rsidR="00AB0325">
        <w:rPr>
          <w:sz w:val="28"/>
          <w:szCs w:val="28"/>
        </w:rPr>
        <w:t>сайта</w:t>
      </w:r>
      <w:r w:rsidRPr="00653EFF">
        <w:rPr>
          <w:sz w:val="28"/>
          <w:szCs w:val="28"/>
        </w:rPr>
        <w:t xml:space="preserve"> для популяризации ИТ-специальностей в Смоленской области</w:t>
      </w:r>
      <w:proofErr w:type="gramStart"/>
      <w:r w:rsidRPr="00653EFF">
        <w:rPr>
          <w:sz w:val="28"/>
          <w:szCs w:val="28"/>
        </w:rPr>
        <w:t>.</w:t>
      </w:r>
      <w:r w:rsidR="009D5D24">
        <w:rPr>
          <w:sz w:val="28"/>
          <w:szCs w:val="28"/>
        </w:rPr>
        <w:t>»;</w:t>
      </w:r>
      <w:proofErr w:type="gramEnd"/>
    </w:p>
    <w:p w:rsidR="009D5D24" w:rsidRPr="00653EFF" w:rsidRDefault="009D5D24" w:rsidP="00F029F5">
      <w:pPr>
        <w:widowControl w:val="0"/>
        <w:autoSpaceDE w:val="0"/>
        <w:autoSpaceDN w:val="0"/>
        <w:adjustRightInd w:val="0"/>
        <w:ind w:firstLine="709"/>
        <w:jc w:val="both"/>
        <w:rPr>
          <w:sz w:val="28"/>
          <w:szCs w:val="28"/>
        </w:rPr>
      </w:pPr>
      <w:r>
        <w:rPr>
          <w:sz w:val="28"/>
          <w:szCs w:val="28"/>
        </w:rPr>
        <w:t>- после абзаца шестого дополнить абзацами следующего содержания:</w:t>
      </w:r>
    </w:p>
    <w:p w:rsidR="00F029F5" w:rsidRPr="00653EFF" w:rsidRDefault="009D5D24" w:rsidP="00F029F5">
      <w:pPr>
        <w:widowControl w:val="0"/>
        <w:autoSpaceDE w:val="0"/>
        <w:autoSpaceDN w:val="0"/>
        <w:adjustRightInd w:val="0"/>
        <w:ind w:firstLine="709"/>
        <w:jc w:val="both"/>
        <w:rPr>
          <w:sz w:val="28"/>
          <w:szCs w:val="28"/>
        </w:rPr>
      </w:pPr>
      <w:r>
        <w:rPr>
          <w:sz w:val="28"/>
          <w:szCs w:val="28"/>
        </w:rPr>
        <w:t>«</w:t>
      </w:r>
      <w:r w:rsidR="00F029F5" w:rsidRPr="00653EFF">
        <w:rPr>
          <w:sz w:val="28"/>
          <w:szCs w:val="28"/>
        </w:rPr>
        <w:t>Указанные мероприятия направлены на достижение следующих показателей:</w:t>
      </w:r>
    </w:p>
    <w:p w:rsidR="00F029F5" w:rsidRPr="00653EFF" w:rsidRDefault="00F029F5" w:rsidP="00F029F5">
      <w:pPr>
        <w:widowControl w:val="0"/>
        <w:autoSpaceDE w:val="0"/>
        <w:autoSpaceDN w:val="0"/>
        <w:adjustRightInd w:val="0"/>
        <w:ind w:firstLine="709"/>
        <w:jc w:val="both"/>
        <w:rPr>
          <w:sz w:val="28"/>
          <w:szCs w:val="28"/>
        </w:rPr>
      </w:pPr>
      <w:r w:rsidRPr="00653EFF">
        <w:rPr>
          <w:sz w:val="28"/>
          <w:szCs w:val="28"/>
        </w:rPr>
        <w:t>- количество государственных (муниципальных) служащих и работников учреждений, прошедших обучение компетенциям в сфере цифровой трансформации государственного и муниципального управления. Значение показателя соответствует значению показателя федерального проекта по субъекту Российской Федерации, определенному в приложении к дополнительному соглашению от 10.12.2020 № 139-2019-D3001-67/1 к соглашению о реализации регионального проекта «Кадры для цифровой экономики» на территории Смоленской области от 22.07.2019 № 139-2019-D3001-67. В 2021 году показатель должен составить 77 человек в соответствии с доведенной до региона квотой на обучение;</w:t>
      </w:r>
    </w:p>
    <w:p w:rsidR="00F029F5" w:rsidRPr="00653EFF" w:rsidRDefault="00F029F5" w:rsidP="00F029F5">
      <w:pPr>
        <w:widowControl w:val="0"/>
        <w:autoSpaceDE w:val="0"/>
        <w:autoSpaceDN w:val="0"/>
        <w:adjustRightInd w:val="0"/>
        <w:ind w:firstLine="709"/>
        <w:jc w:val="both"/>
        <w:rPr>
          <w:sz w:val="28"/>
          <w:szCs w:val="28"/>
        </w:rPr>
      </w:pPr>
      <w:r w:rsidRPr="00653EFF">
        <w:rPr>
          <w:sz w:val="28"/>
          <w:szCs w:val="28"/>
        </w:rPr>
        <w:t>- использование Интернет-</w:t>
      </w:r>
      <w:r w:rsidR="00AB0325">
        <w:rPr>
          <w:sz w:val="28"/>
          <w:szCs w:val="28"/>
        </w:rPr>
        <w:t>сайта</w:t>
      </w:r>
      <w:r w:rsidRPr="00653EFF">
        <w:rPr>
          <w:sz w:val="28"/>
          <w:szCs w:val="28"/>
        </w:rPr>
        <w:t xml:space="preserve"> для популяризации ИТ-специальностей в Смоленской области</w:t>
      </w:r>
      <w:proofErr w:type="gramStart"/>
      <w:r w:rsidRPr="00653EFF">
        <w:rPr>
          <w:sz w:val="28"/>
          <w:szCs w:val="28"/>
        </w:rPr>
        <w:t>.</w:t>
      </w:r>
      <w:r w:rsidR="00653EFF" w:rsidRPr="00653EFF">
        <w:rPr>
          <w:sz w:val="28"/>
          <w:szCs w:val="28"/>
        </w:rPr>
        <w:t>»;</w:t>
      </w:r>
      <w:proofErr w:type="gramEnd"/>
    </w:p>
    <w:p w:rsidR="00982F8F" w:rsidRPr="00D82670" w:rsidRDefault="00982F8F" w:rsidP="00982F8F">
      <w:pPr>
        <w:widowControl w:val="0"/>
        <w:autoSpaceDE w:val="0"/>
        <w:autoSpaceDN w:val="0"/>
        <w:adjustRightInd w:val="0"/>
        <w:ind w:firstLine="709"/>
        <w:jc w:val="both"/>
        <w:rPr>
          <w:sz w:val="28"/>
          <w:szCs w:val="28"/>
        </w:rPr>
      </w:pPr>
      <w:r w:rsidRPr="00D82670">
        <w:rPr>
          <w:sz w:val="28"/>
          <w:szCs w:val="28"/>
        </w:rPr>
        <w:t>3) в разделе 4:</w:t>
      </w:r>
    </w:p>
    <w:p w:rsidR="00982F8F" w:rsidRPr="00D82670" w:rsidRDefault="00982F8F" w:rsidP="00982F8F">
      <w:pPr>
        <w:tabs>
          <w:tab w:val="left" w:pos="3828"/>
        </w:tabs>
        <w:autoSpaceDE w:val="0"/>
        <w:autoSpaceDN w:val="0"/>
        <w:ind w:firstLine="709"/>
        <w:jc w:val="both"/>
        <w:rPr>
          <w:sz w:val="28"/>
          <w:szCs w:val="28"/>
        </w:rPr>
      </w:pPr>
      <w:r w:rsidRPr="00D82670">
        <w:rPr>
          <w:sz w:val="28"/>
          <w:szCs w:val="28"/>
        </w:rPr>
        <w:t xml:space="preserve">- в абзаце первом </w:t>
      </w:r>
      <w:r w:rsidR="001E6E69" w:rsidRPr="00D82670">
        <w:rPr>
          <w:sz w:val="28"/>
          <w:szCs w:val="28"/>
        </w:rPr>
        <w:t>слова «</w:t>
      </w:r>
      <w:r w:rsidR="001E6E69" w:rsidRPr="00D82670">
        <w:rPr>
          <w:bCs/>
          <w:sz w:val="28"/>
          <w:szCs w:val="28"/>
        </w:rPr>
        <w:t>2 770 797,7</w:t>
      </w:r>
      <w:r w:rsidR="001E6E69" w:rsidRPr="00D82670">
        <w:rPr>
          <w:sz w:val="28"/>
          <w:szCs w:val="28"/>
        </w:rPr>
        <w:t> тыс. рублей» заменить словами «</w:t>
      </w:r>
      <w:r w:rsidR="001E6E69" w:rsidRPr="00D82670">
        <w:rPr>
          <w:bCs/>
          <w:sz w:val="28"/>
          <w:szCs w:val="28"/>
        </w:rPr>
        <w:t>2 829 683,1</w:t>
      </w:r>
      <w:r w:rsidR="001E6E69" w:rsidRPr="00D82670">
        <w:rPr>
          <w:sz w:val="28"/>
          <w:szCs w:val="28"/>
        </w:rPr>
        <w:t> тыс. рублей»</w:t>
      </w:r>
      <w:r w:rsidRPr="00D82670">
        <w:rPr>
          <w:spacing w:val="-6"/>
          <w:sz w:val="28"/>
          <w:szCs w:val="28"/>
        </w:rPr>
        <w:t>;</w:t>
      </w:r>
    </w:p>
    <w:p w:rsidR="00982F8F" w:rsidRPr="00D82670" w:rsidRDefault="00982F8F" w:rsidP="00982F8F">
      <w:pPr>
        <w:tabs>
          <w:tab w:val="left" w:pos="3828"/>
        </w:tabs>
        <w:autoSpaceDE w:val="0"/>
        <w:autoSpaceDN w:val="0"/>
        <w:ind w:firstLine="709"/>
        <w:jc w:val="both"/>
        <w:rPr>
          <w:sz w:val="28"/>
          <w:szCs w:val="28"/>
        </w:rPr>
      </w:pPr>
      <w:r w:rsidRPr="00D82670">
        <w:rPr>
          <w:sz w:val="28"/>
          <w:szCs w:val="28"/>
        </w:rPr>
        <w:t xml:space="preserve">- в абзаце </w:t>
      </w:r>
      <w:r w:rsidR="006C789F" w:rsidRPr="00D82670">
        <w:rPr>
          <w:sz w:val="28"/>
          <w:szCs w:val="28"/>
        </w:rPr>
        <w:t>девят</w:t>
      </w:r>
      <w:r w:rsidRPr="00D82670">
        <w:rPr>
          <w:sz w:val="28"/>
          <w:szCs w:val="28"/>
        </w:rPr>
        <w:t xml:space="preserve">ом </w:t>
      </w:r>
      <w:r w:rsidR="001E6E69" w:rsidRPr="00D82670">
        <w:rPr>
          <w:sz w:val="28"/>
          <w:szCs w:val="28"/>
        </w:rPr>
        <w:t>слова «</w:t>
      </w:r>
      <w:r w:rsidR="001E6E69" w:rsidRPr="00D82670">
        <w:rPr>
          <w:bCs/>
          <w:sz w:val="28"/>
          <w:szCs w:val="28"/>
        </w:rPr>
        <w:t>366 433,7 </w:t>
      </w:r>
      <w:r w:rsidR="001E6E69" w:rsidRPr="00D82670">
        <w:rPr>
          <w:sz w:val="28"/>
          <w:szCs w:val="28"/>
        </w:rPr>
        <w:t>тыс. рублей» заменить словами «425 319,1</w:t>
      </w:r>
      <w:r w:rsidR="001E6E69" w:rsidRPr="00D82670">
        <w:rPr>
          <w:bCs/>
          <w:sz w:val="28"/>
          <w:szCs w:val="28"/>
        </w:rPr>
        <w:t> </w:t>
      </w:r>
      <w:r w:rsidR="001E6E69" w:rsidRPr="00D82670">
        <w:rPr>
          <w:sz w:val="28"/>
          <w:szCs w:val="28"/>
        </w:rPr>
        <w:t>тыс. рублей»</w:t>
      </w:r>
      <w:r w:rsidRPr="00D82670">
        <w:rPr>
          <w:sz w:val="28"/>
          <w:szCs w:val="28"/>
        </w:rPr>
        <w:t>;</w:t>
      </w:r>
    </w:p>
    <w:p w:rsidR="00982F8F" w:rsidRPr="00D82670" w:rsidRDefault="00982F8F" w:rsidP="00982F8F">
      <w:pPr>
        <w:tabs>
          <w:tab w:val="left" w:pos="3828"/>
        </w:tabs>
        <w:autoSpaceDE w:val="0"/>
        <w:autoSpaceDN w:val="0"/>
        <w:ind w:firstLine="709"/>
        <w:jc w:val="both"/>
        <w:rPr>
          <w:sz w:val="28"/>
          <w:szCs w:val="28"/>
        </w:rPr>
      </w:pPr>
      <w:r w:rsidRPr="00D82670">
        <w:rPr>
          <w:sz w:val="28"/>
          <w:szCs w:val="28"/>
        </w:rPr>
        <w:t xml:space="preserve">- в абзаце двадцать шестом </w:t>
      </w:r>
      <w:r w:rsidR="001E6E69" w:rsidRPr="00D82670">
        <w:rPr>
          <w:sz w:val="28"/>
          <w:szCs w:val="28"/>
        </w:rPr>
        <w:t>слова «2 553 350,9 тыс. рублей» заменить словами «2 612 236,3 тыс. рублей»</w:t>
      </w:r>
      <w:r w:rsidRPr="00D82670">
        <w:rPr>
          <w:spacing w:val="-6"/>
          <w:sz w:val="28"/>
          <w:szCs w:val="28"/>
        </w:rPr>
        <w:t>;</w:t>
      </w:r>
    </w:p>
    <w:p w:rsidR="00982F8F" w:rsidRPr="00D82670" w:rsidRDefault="00982F8F" w:rsidP="00982F8F">
      <w:pPr>
        <w:tabs>
          <w:tab w:val="left" w:pos="3828"/>
        </w:tabs>
        <w:autoSpaceDE w:val="0"/>
        <w:autoSpaceDN w:val="0"/>
        <w:ind w:firstLine="709"/>
        <w:jc w:val="both"/>
        <w:rPr>
          <w:sz w:val="28"/>
          <w:szCs w:val="28"/>
        </w:rPr>
      </w:pPr>
      <w:r w:rsidRPr="00D82670">
        <w:rPr>
          <w:sz w:val="28"/>
          <w:szCs w:val="28"/>
        </w:rPr>
        <w:t xml:space="preserve">- в абзаце тридцать </w:t>
      </w:r>
      <w:r w:rsidR="006C789F" w:rsidRPr="00D82670">
        <w:rPr>
          <w:sz w:val="28"/>
          <w:szCs w:val="28"/>
        </w:rPr>
        <w:t>четвертом</w:t>
      </w:r>
      <w:r w:rsidRPr="00D82670">
        <w:rPr>
          <w:sz w:val="28"/>
          <w:szCs w:val="28"/>
        </w:rPr>
        <w:t xml:space="preserve"> </w:t>
      </w:r>
      <w:r w:rsidR="001E6E69" w:rsidRPr="00D82670">
        <w:rPr>
          <w:sz w:val="28"/>
          <w:szCs w:val="28"/>
        </w:rPr>
        <w:t>слова «327 119,2</w:t>
      </w:r>
      <w:r w:rsidR="001E6E69" w:rsidRPr="00D82670">
        <w:rPr>
          <w:bCs/>
          <w:sz w:val="28"/>
          <w:szCs w:val="28"/>
        </w:rPr>
        <w:t> </w:t>
      </w:r>
      <w:r w:rsidR="001E6E69" w:rsidRPr="00D82670">
        <w:rPr>
          <w:sz w:val="28"/>
          <w:szCs w:val="28"/>
        </w:rPr>
        <w:t>тыс. рублей» заменить словами «386 004,6</w:t>
      </w:r>
      <w:r w:rsidR="001E6E69" w:rsidRPr="00D82670">
        <w:rPr>
          <w:bCs/>
          <w:sz w:val="28"/>
          <w:szCs w:val="28"/>
        </w:rPr>
        <w:t> </w:t>
      </w:r>
      <w:r w:rsidR="001E6E69" w:rsidRPr="00D82670">
        <w:rPr>
          <w:sz w:val="28"/>
          <w:szCs w:val="28"/>
        </w:rPr>
        <w:t>тыс. рублей»</w:t>
      </w:r>
      <w:r w:rsidRPr="00D82670">
        <w:rPr>
          <w:sz w:val="28"/>
          <w:szCs w:val="28"/>
        </w:rPr>
        <w:t>;</w:t>
      </w:r>
    </w:p>
    <w:p w:rsidR="005B02BB" w:rsidRPr="00D82670" w:rsidRDefault="00460D9A" w:rsidP="005B02BB">
      <w:pPr>
        <w:autoSpaceDE w:val="0"/>
        <w:autoSpaceDN w:val="0"/>
        <w:ind w:firstLine="709"/>
        <w:jc w:val="both"/>
        <w:rPr>
          <w:sz w:val="28"/>
          <w:szCs w:val="28"/>
        </w:rPr>
      </w:pPr>
      <w:r w:rsidRPr="00D82670">
        <w:rPr>
          <w:sz w:val="28"/>
          <w:szCs w:val="28"/>
        </w:rPr>
        <w:t>4</w:t>
      </w:r>
      <w:r w:rsidR="005B02BB" w:rsidRPr="00D82670">
        <w:rPr>
          <w:sz w:val="28"/>
          <w:szCs w:val="28"/>
        </w:rPr>
        <w:t>) в граф</w:t>
      </w:r>
      <w:r w:rsidR="00F029F5">
        <w:rPr>
          <w:sz w:val="28"/>
          <w:szCs w:val="28"/>
        </w:rPr>
        <w:t>ах</w:t>
      </w:r>
      <w:r w:rsidR="005B02BB" w:rsidRPr="00D82670">
        <w:rPr>
          <w:sz w:val="28"/>
          <w:szCs w:val="28"/>
        </w:rPr>
        <w:t xml:space="preserve"> 6</w:t>
      </w:r>
      <w:r w:rsidR="00F029F5">
        <w:rPr>
          <w:sz w:val="28"/>
          <w:szCs w:val="28"/>
        </w:rPr>
        <w:t>, 7 и 8</w:t>
      </w:r>
      <w:r w:rsidR="005B02BB" w:rsidRPr="00D82670">
        <w:rPr>
          <w:sz w:val="28"/>
          <w:szCs w:val="28"/>
        </w:rPr>
        <w:t xml:space="preserve"> пункта </w:t>
      </w:r>
      <w:r w:rsidRPr="00D82670">
        <w:rPr>
          <w:sz w:val="28"/>
          <w:szCs w:val="28"/>
        </w:rPr>
        <w:t>1</w:t>
      </w:r>
      <w:r w:rsidR="005B02BB" w:rsidRPr="00D82670">
        <w:rPr>
          <w:sz w:val="28"/>
          <w:szCs w:val="28"/>
        </w:rPr>
        <w:t xml:space="preserve"> приложения № 1 цифры «2</w:t>
      </w:r>
      <w:r w:rsidRPr="00D82670">
        <w:rPr>
          <w:sz w:val="28"/>
          <w:szCs w:val="28"/>
        </w:rPr>
        <w:t>9</w:t>
      </w:r>
      <w:r w:rsidR="005B02BB" w:rsidRPr="00D82670">
        <w:rPr>
          <w:sz w:val="28"/>
          <w:szCs w:val="28"/>
        </w:rPr>
        <w:t>» заменить цифрами «</w:t>
      </w:r>
      <w:r w:rsidRPr="00D82670">
        <w:rPr>
          <w:sz w:val="28"/>
          <w:szCs w:val="28"/>
        </w:rPr>
        <w:t>30</w:t>
      </w:r>
      <w:r w:rsidR="005B02BB" w:rsidRPr="00D82670">
        <w:rPr>
          <w:sz w:val="28"/>
          <w:szCs w:val="28"/>
        </w:rPr>
        <w:t>»;</w:t>
      </w:r>
    </w:p>
    <w:p w:rsidR="005B02BB" w:rsidRPr="00D82670" w:rsidRDefault="00460D9A" w:rsidP="005B02BB">
      <w:pPr>
        <w:autoSpaceDE w:val="0"/>
        <w:autoSpaceDN w:val="0"/>
        <w:ind w:firstLine="709"/>
        <w:jc w:val="both"/>
        <w:rPr>
          <w:sz w:val="28"/>
          <w:szCs w:val="28"/>
        </w:rPr>
      </w:pPr>
      <w:r w:rsidRPr="00D82670">
        <w:rPr>
          <w:sz w:val="28"/>
          <w:szCs w:val="28"/>
        </w:rPr>
        <w:t>5</w:t>
      </w:r>
      <w:r w:rsidR="005B02BB" w:rsidRPr="00D82670">
        <w:rPr>
          <w:sz w:val="28"/>
          <w:szCs w:val="28"/>
        </w:rPr>
        <w:t>) в приложении № 2:</w:t>
      </w:r>
    </w:p>
    <w:p w:rsidR="00E31049" w:rsidRPr="00D82670" w:rsidRDefault="00E31049" w:rsidP="00E31049">
      <w:pPr>
        <w:autoSpaceDE w:val="0"/>
        <w:autoSpaceDN w:val="0"/>
        <w:ind w:firstLine="709"/>
        <w:jc w:val="both"/>
        <w:rPr>
          <w:sz w:val="28"/>
          <w:szCs w:val="28"/>
        </w:rPr>
      </w:pPr>
      <w:r w:rsidRPr="00D82670">
        <w:rPr>
          <w:sz w:val="28"/>
          <w:szCs w:val="28"/>
        </w:rPr>
        <w:t>- в разделе 1:</w:t>
      </w:r>
    </w:p>
    <w:p w:rsidR="00C070BA" w:rsidRDefault="00C070BA" w:rsidP="00C070BA">
      <w:pPr>
        <w:autoSpaceDE w:val="0"/>
        <w:autoSpaceDN w:val="0"/>
        <w:ind w:firstLine="709"/>
        <w:jc w:val="both"/>
        <w:rPr>
          <w:sz w:val="28"/>
          <w:szCs w:val="28"/>
        </w:rPr>
      </w:pPr>
      <w:r w:rsidRPr="00D82670">
        <w:rPr>
          <w:sz w:val="28"/>
          <w:szCs w:val="28"/>
        </w:rPr>
        <w:t>- пункт 1.4 изложить в следующей редакции:</w:t>
      </w:r>
    </w:p>
    <w:p w:rsidR="00656ED3" w:rsidRDefault="00656ED3" w:rsidP="00C070BA">
      <w:pPr>
        <w:autoSpaceDE w:val="0"/>
        <w:autoSpaceDN w:val="0"/>
        <w:ind w:firstLine="709"/>
        <w:jc w:val="both"/>
        <w:rPr>
          <w:sz w:val="28"/>
          <w:szCs w:val="28"/>
        </w:rPr>
      </w:pPr>
    </w:p>
    <w:p w:rsidR="00656ED3" w:rsidRDefault="00656ED3" w:rsidP="00C070BA">
      <w:pPr>
        <w:autoSpaceDE w:val="0"/>
        <w:autoSpaceDN w:val="0"/>
        <w:ind w:firstLine="709"/>
        <w:jc w:val="both"/>
        <w:rPr>
          <w:sz w:val="28"/>
          <w:szCs w:val="28"/>
        </w:rPr>
      </w:pPr>
    </w:p>
    <w:p w:rsidR="00992ADF" w:rsidRDefault="00992ADF" w:rsidP="00C070BA">
      <w:pPr>
        <w:autoSpaceDE w:val="0"/>
        <w:autoSpaceDN w:val="0"/>
        <w:ind w:firstLine="709"/>
        <w:jc w:val="both"/>
        <w:rPr>
          <w:sz w:val="28"/>
          <w:szCs w:val="28"/>
        </w:rPr>
      </w:pPr>
    </w:p>
    <w:p w:rsidR="00656ED3" w:rsidRDefault="00656ED3" w:rsidP="00C070BA">
      <w:pPr>
        <w:autoSpaceDE w:val="0"/>
        <w:autoSpaceDN w:val="0"/>
        <w:ind w:firstLine="709"/>
        <w:jc w:val="both"/>
        <w:rPr>
          <w:sz w:val="28"/>
          <w:szCs w:val="28"/>
        </w:rPr>
      </w:pPr>
    </w:p>
    <w:p w:rsidR="00656ED3" w:rsidRPr="00D82670" w:rsidRDefault="00656ED3" w:rsidP="00C070BA">
      <w:pPr>
        <w:autoSpaceDE w:val="0"/>
        <w:autoSpaceDN w:val="0"/>
        <w:ind w:firstLine="709"/>
        <w:jc w:val="both"/>
        <w:rPr>
          <w:sz w:val="28"/>
          <w:szCs w:val="28"/>
        </w:rPr>
      </w:pP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2615"/>
        <w:gridCol w:w="1463"/>
        <w:gridCol w:w="1097"/>
        <w:gridCol w:w="960"/>
        <w:gridCol w:w="960"/>
        <w:gridCol w:w="846"/>
        <w:gridCol w:w="846"/>
        <w:gridCol w:w="302"/>
        <w:gridCol w:w="304"/>
        <w:gridCol w:w="304"/>
      </w:tblGrid>
      <w:tr w:rsidR="00D82670" w:rsidRPr="00D82670" w:rsidTr="00415823">
        <w:trPr>
          <w:cantSplit/>
        </w:trPr>
        <w:tc>
          <w:tcPr>
            <w:tcW w:w="253" w:type="pct"/>
            <w:vMerge w:val="restart"/>
            <w:hideMark/>
          </w:tcPr>
          <w:p w:rsidR="0071596A" w:rsidRPr="00D82670" w:rsidRDefault="0071596A" w:rsidP="0071596A">
            <w:pPr>
              <w:jc w:val="center"/>
              <w:rPr>
                <w:bCs/>
              </w:rPr>
            </w:pPr>
            <w:r w:rsidRPr="00D82670">
              <w:rPr>
                <w:bCs/>
              </w:rPr>
              <w:lastRenderedPageBreak/>
              <w:t>1.4.</w:t>
            </w:r>
          </w:p>
          <w:p w:rsidR="0071596A" w:rsidRPr="00D82670" w:rsidRDefault="0071596A" w:rsidP="0071596A">
            <w:pPr>
              <w:jc w:val="center"/>
            </w:pPr>
          </w:p>
        </w:tc>
        <w:tc>
          <w:tcPr>
            <w:tcW w:w="1280" w:type="pct"/>
            <w:vMerge w:val="restart"/>
          </w:tcPr>
          <w:p w:rsidR="0071596A" w:rsidRPr="00D82670" w:rsidRDefault="0071596A" w:rsidP="00656ED3">
            <w:pPr>
              <w:widowControl w:val="0"/>
              <w:jc w:val="both"/>
            </w:pPr>
            <w:r w:rsidRPr="00D82670">
              <w:t>Развитие и содержание РМС и обеспечение доступа к сети «Интернет» органов исполнительной власти Смоленской области, органов местного самоуправления муниципальных образований Смоленской области, их структурных подразделений  и подведомственных учреждений</w:t>
            </w:r>
          </w:p>
        </w:tc>
        <w:tc>
          <w:tcPr>
            <w:tcW w:w="716" w:type="pct"/>
            <w:tcBorders>
              <w:bottom w:val="nil"/>
            </w:tcBorders>
            <w:hideMark/>
          </w:tcPr>
          <w:p w:rsidR="0071596A" w:rsidRPr="00D82670" w:rsidRDefault="0071596A" w:rsidP="00656ED3">
            <w:pPr>
              <w:widowControl w:val="0"/>
              <w:jc w:val="center"/>
            </w:pPr>
          </w:p>
        </w:tc>
        <w:tc>
          <w:tcPr>
            <w:tcW w:w="537" w:type="pct"/>
            <w:vMerge w:val="restart"/>
            <w:hideMark/>
          </w:tcPr>
          <w:p w:rsidR="0071596A" w:rsidRPr="00D82670" w:rsidRDefault="0071596A" w:rsidP="00656ED3">
            <w:pPr>
              <w:widowControl w:val="0"/>
              <w:jc w:val="center"/>
            </w:pPr>
            <w:r w:rsidRPr="00D82670">
              <w:t>областной бюджет</w:t>
            </w:r>
          </w:p>
        </w:tc>
        <w:tc>
          <w:tcPr>
            <w:tcW w:w="470" w:type="pct"/>
            <w:tcBorders>
              <w:bottom w:val="nil"/>
            </w:tcBorders>
            <w:hideMark/>
          </w:tcPr>
          <w:p w:rsidR="0071596A" w:rsidRPr="00D82670" w:rsidRDefault="0071596A" w:rsidP="00656ED3">
            <w:pPr>
              <w:widowControl w:val="0"/>
              <w:jc w:val="center"/>
              <w:rPr>
                <w:sz w:val="18"/>
                <w:szCs w:val="18"/>
              </w:rPr>
            </w:pPr>
            <w:r w:rsidRPr="00D82670">
              <w:rPr>
                <w:sz w:val="18"/>
                <w:szCs w:val="18"/>
              </w:rPr>
              <w:t>98 825,9</w:t>
            </w:r>
          </w:p>
        </w:tc>
        <w:tc>
          <w:tcPr>
            <w:tcW w:w="470" w:type="pct"/>
            <w:tcBorders>
              <w:bottom w:val="nil"/>
            </w:tcBorders>
            <w:hideMark/>
          </w:tcPr>
          <w:p w:rsidR="0071596A" w:rsidRPr="00D82670" w:rsidRDefault="0071596A" w:rsidP="00656ED3">
            <w:pPr>
              <w:widowControl w:val="0"/>
              <w:jc w:val="center"/>
              <w:rPr>
                <w:sz w:val="18"/>
                <w:szCs w:val="18"/>
              </w:rPr>
            </w:pPr>
            <w:r w:rsidRPr="00D82670">
              <w:rPr>
                <w:sz w:val="18"/>
                <w:szCs w:val="18"/>
              </w:rPr>
              <w:t>98 825,9</w:t>
            </w:r>
          </w:p>
          <w:p w:rsidR="0071596A" w:rsidRPr="00D82670" w:rsidRDefault="0071596A" w:rsidP="00656ED3">
            <w:pPr>
              <w:widowControl w:val="0"/>
              <w:jc w:val="center"/>
              <w:rPr>
                <w:sz w:val="18"/>
                <w:szCs w:val="18"/>
              </w:rPr>
            </w:pPr>
          </w:p>
        </w:tc>
        <w:tc>
          <w:tcPr>
            <w:tcW w:w="414" w:type="pct"/>
            <w:tcBorders>
              <w:bottom w:val="nil"/>
            </w:tcBorders>
            <w:hideMark/>
          </w:tcPr>
          <w:p w:rsidR="0071596A" w:rsidRPr="00D82670" w:rsidRDefault="0071596A" w:rsidP="00656ED3">
            <w:pPr>
              <w:widowControl w:val="0"/>
              <w:jc w:val="center"/>
              <w:rPr>
                <w:sz w:val="18"/>
                <w:szCs w:val="18"/>
              </w:rPr>
            </w:pPr>
            <w:r w:rsidRPr="00D82670">
              <w:rPr>
                <w:sz w:val="18"/>
                <w:szCs w:val="18"/>
              </w:rPr>
              <w:t>0,0</w:t>
            </w:r>
          </w:p>
        </w:tc>
        <w:tc>
          <w:tcPr>
            <w:tcW w:w="414" w:type="pct"/>
            <w:tcBorders>
              <w:bottom w:val="nil"/>
            </w:tcBorders>
            <w:hideMark/>
          </w:tcPr>
          <w:p w:rsidR="0071596A" w:rsidRPr="00D82670" w:rsidRDefault="0071596A" w:rsidP="00656ED3">
            <w:pPr>
              <w:widowControl w:val="0"/>
              <w:jc w:val="center"/>
              <w:rPr>
                <w:sz w:val="18"/>
                <w:szCs w:val="18"/>
              </w:rPr>
            </w:pPr>
            <w:r w:rsidRPr="00D82670">
              <w:rPr>
                <w:sz w:val="18"/>
                <w:szCs w:val="18"/>
              </w:rPr>
              <w:t>0,0</w:t>
            </w:r>
          </w:p>
        </w:tc>
        <w:tc>
          <w:tcPr>
            <w:tcW w:w="148" w:type="pct"/>
            <w:tcBorders>
              <w:bottom w:val="nil"/>
            </w:tcBorders>
            <w:hideMark/>
          </w:tcPr>
          <w:p w:rsidR="0071596A" w:rsidRPr="00D82670" w:rsidRDefault="0071596A" w:rsidP="00656ED3">
            <w:pPr>
              <w:widowControl w:val="0"/>
              <w:jc w:val="center"/>
              <w:rPr>
                <w:sz w:val="18"/>
                <w:szCs w:val="18"/>
              </w:rPr>
            </w:pPr>
            <w:r w:rsidRPr="00D82670">
              <w:rPr>
                <w:sz w:val="18"/>
                <w:szCs w:val="18"/>
              </w:rPr>
              <w:t>х</w:t>
            </w:r>
          </w:p>
        </w:tc>
        <w:tc>
          <w:tcPr>
            <w:tcW w:w="149" w:type="pct"/>
            <w:tcBorders>
              <w:bottom w:val="nil"/>
            </w:tcBorders>
            <w:hideMark/>
          </w:tcPr>
          <w:p w:rsidR="0071596A" w:rsidRPr="00D82670" w:rsidRDefault="0071596A" w:rsidP="00656ED3">
            <w:pPr>
              <w:widowControl w:val="0"/>
              <w:jc w:val="center"/>
              <w:rPr>
                <w:sz w:val="18"/>
                <w:szCs w:val="18"/>
              </w:rPr>
            </w:pPr>
            <w:r w:rsidRPr="00D82670">
              <w:rPr>
                <w:sz w:val="18"/>
                <w:szCs w:val="18"/>
              </w:rPr>
              <w:t>х</w:t>
            </w:r>
          </w:p>
        </w:tc>
        <w:tc>
          <w:tcPr>
            <w:tcW w:w="149" w:type="pct"/>
            <w:tcBorders>
              <w:bottom w:val="nil"/>
            </w:tcBorders>
            <w:hideMark/>
          </w:tcPr>
          <w:p w:rsidR="0071596A" w:rsidRPr="00D82670" w:rsidRDefault="0071596A" w:rsidP="00656ED3">
            <w:pPr>
              <w:widowControl w:val="0"/>
              <w:jc w:val="center"/>
              <w:rPr>
                <w:sz w:val="18"/>
                <w:szCs w:val="18"/>
              </w:rPr>
            </w:pPr>
            <w:r w:rsidRPr="00D82670">
              <w:rPr>
                <w:sz w:val="18"/>
                <w:szCs w:val="18"/>
              </w:rPr>
              <w:t>х</w:t>
            </w:r>
          </w:p>
        </w:tc>
      </w:tr>
      <w:tr w:rsidR="00D82670" w:rsidRPr="00D82670" w:rsidTr="00415823">
        <w:trPr>
          <w:cantSplit/>
        </w:trPr>
        <w:tc>
          <w:tcPr>
            <w:tcW w:w="253" w:type="pct"/>
            <w:vMerge/>
            <w:hideMark/>
          </w:tcPr>
          <w:p w:rsidR="0071596A" w:rsidRPr="00D82670" w:rsidRDefault="0071596A" w:rsidP="0071596A">
            <w:pPr>
              <w:jc w:val="center"/>
              <w:rPr>
                <w:bCs/>
              </w:rPr>
            </w:pPr>
          </w:p>
        </w:tc>
        <w:tc>
          <w:tcPr>
            <w:tcW w:w="1280" w:type="pct"/>
            <w:vMerge/>
            <w:vAlign w:val="center"/>
          </w:tcPr>
          <w:p w:rsidR="0071596A" w:rsidRPr="00D82670" w:rsidRDefault="0071596A" w:rsidP="00656ED3">
            <w:pPr>
              <w:widowControl w:val="0"/>
              <w:jc w:val="both"/>
            </w:pPr>
          </w:p>
        </w:tc>
        <w:tc>
          <w:tcPr>
            <w:tcW w:w="716" w:type="pct"/>
            <w:tcBorders>
              <w:top w:val="nil"/>
              <w:bottom w:val="nil"/>
            </w:tcBorders>
            <w:hideMark/>
          </w:tcPr>
          <w:p w:rsidR="0071596A" w:rsidRPr="00D82670" w:rsidRDefault="0071596A" w:rsidP="00656ED3">
            <w:pPr>
              <w:widowControl w:val="0"/>
              <w:jc w:val="center"/>
            </w:pPr>
            <w:r w:rsidRPr="00D82670">
              <w:t>Департамент цифрового развития Смоленской области</w:t>
            </w:r>
          </w:p>
          <w:p w:rsidR="0071596A" w:rsidRPr="00D82670" w:rsidRDefault="0071596A" w:rsidP="00656ED3">
            <w:pPr>
              <w:widowControl w:val="0"/>
              <w:jc w:val="center"/>
            </w:pPr>
          </w:p>
        </w:tc>
        <w:tc>
          <w:tcPr>
            <w:tcW w:w="537" w:type="pct"/>
            <w:vMerge/>
            <w:hideMark/>
          </w:tcPr>
          <w:p w:rsidR="0071596A" w:rsidRPr="00D82670" w:rsidRDefault="0071596A" w:rsidP="00656ED3">
            <w:pPr>
              <w:widowControl w:val="0"/>
              <w:jc w:val="center"/>
            </w:pPr>
          </w:p>
        </w:tc>
        <w:tc>
          <w:tcPr>
            <w:tcW w:w="470" w:type="pct"/>
            <w:tcBorders>
              <w:top w:val="nil"/>
              <w:bottom w:val="nil"/>
            </w:tcBorders>
            <w:hideMark/>
          </w:tcPr>
          <w:p w:rsidR="0071596A" w:rsidRPr="00D82670" w:rsidRDefault="0071596A" w:rsidP="00656ED3">
            <w:pPr>
              <w:widowControl w:val="0"/>
              <w:jc w:val="center"/>
              <w:rPr>
                <w:sz w:val="18"/>
                <w:szCs w:val="18"/>
              </w:rPr>
            </w:pPr>
            <w:r w:rsidRPr="00D82670">
              <w:rPr>
                <w:sz w:val="18"/>
                <w:szCs w:val="18"/>
              </w:rPr>
              <w:t>47 303,7</w:t>
            </w:r>
          </w:p>
          <w:p w:rsidR="0071596A" w:rsidRPr="00D82670" w:rsidRDefault="0071596A" w:rsidP="00656ED3">
            <w:pPr>
              <w:widowControl w:val="0"/>
              <w:jc w:val="center"/>
              <w:rPr>
                <w:sz w:val="18"/>
                <w:szCs w:val="18"/>
              </w:rPr>
            </w:pPr>
          </w:p>
        </w:tc>
        <w:tc>
          <w:tcPr>
            <w:tcW w:w="470" w:type="pct"/>
            <w:tcBorders>
              <w:top w:val="nil"/>
              <w:bottom w:val="nil"/>
            </w:tcBorders>
            <w:hideMark/>
          </w:tcPr>
          <w:p w:rsidR="0071596A" w:rsidRPr="00D82670" w:rsidRDefault="0071596A" w:rsidP="00656ED3">
            <w:pPr>
              <w:widowControl w:val="0"/>
              <w:jc w:val="center"/>
              <w:rPr>
                <w:sz w:val="18"/>
                <w:szCs w:val="18"/>
              </w:rPr>
            </w:pPr>
            <w:r w:rsidRPr="00D82670">
              <w:rPr>
                <w:sz w:val="18"/>
                <w:szCs w:val="18"/>
              </w:rPr>
              <w:t>47 303,7</w:t>
            </w:r>
          </w:p>
          <w:p w:rsidR="0071596A" w:rsidRPr="00D82670" w:rsidRDefault="0071596A" w:rsidP="00656ED3">
            <w:pPr>
              <w:widowControl w:val="0"/>
              <w:jc w:val="center"/>
              <w:rPr>
                <w:sz w:val="18"/>
                <w:szCs w:val="18"/>
              </w:rPr>
            </w:pPr>
          </w:p>
        </w:tc>
        <w:tc>
          <w:tcPr>
            <w:tcW w:w="414" w:type="pct"/>
            <w:tcBorders>
              <w:top w:val="nil"/>
              <w:bottom w:val="nil"/>
            </w:tcBorders>
            <w:hideMark/>
          </w:tcPr>
          <w:p w:rsidR="0071596A" w:rsidRPr="00D82670" w:rsidRDefault="0071596A" w:rsidP="00656ED3">
            <w:pPr>
              <w:widowControl w:val="0"/>
              <w:jc w:val="center"/>
              <w:rPr>
                <w:sz w:val="18"/>
                <w:szCs w:val="18"/>
              </w:rPr>
            </w:pPr>
            <w:r w:rsidRPr="00D82670">
              <w:rPr>
                <w:sz w:val="18"/>
                <w:szCs w:val="18"/>
              </w:rPr>
              <w:t>0,0</w:t>
            </w:r>
          </w:p>
        </w:tc>
        <w:tc>
          <w:tcPr>
            <w:tcW w:w="414" w:type="pct"/>
            <w:tcBorders>
              <w:top w:val="nil"/>
              <w:bottom w:val="nil"/>
            </w:tcBorders>
            <w:hideMark/>
          </w:tcPr>
          <w:p w:rsidR="0071596A" w:rsidRPr="00D82670" w:rsidRDefault="0071596A" w:rsidP="00656ED3">
            <w:pPr>
              <w:widowControl w:val="0"/>
              <w:jc w:val="center"/>
              <w:rPr>
                <w:sz w:val="18"/>
                <w:szCs w:val="18"/>
              </w:rPr>
            </w:pPr>
            <w:r w:rsidRPr="00D82670">
              <w:rPr>
                <w:sz w:val="18"/>
                <w:szCs w:val="18"/>
              </w:rPr>
              <w:t>0,0</w:t>
            </w:r>
          </w:p>
        </w:tc>
        <w:tc>
          <w:tcPr>
            <w:tcW w:w="148" w:type="pct"/>
            <w:tcBorders>
              <w:top w:val="nil"/>
              <w:bottom w:val="nil"/>
            </w:tcBorders>
            <w:hideMark/>
          </w:tcPr>
          <w:p w:rsidR="0071596A" w:rsidRPr="00D82670" w:rsidRDefault="0071596A" w:rsidP="00656ED3">
            <w:pPr>
              <w:widowControl w:val="0"/>
              <w:jc w:val="center"/>
              <w:rPr>
                <w:sz w:val="18"/>
                <w:szCs w:val="18"/>
              </w:rPr>
            </w:pPr>
            <w:r w:rsidRPr="00D82670">
              <w:rPr>
                <w:sz w:val="18"/>
                <w:szCs w:val="18"/>
              </w:rPr>
              <w:t>х</w:t>
            </w:r>
          </w:p>
        </w:tc>
        <w:tc>
          <w:tcPr>
            <w:tcW w:w="149" w:type="pct"/>
            <w:tcBorders>
              <w:top w:val="nil"/>
              <w:bottom w:val="nil"/>
            </w:tcBorders>
            <w:hideMark/>
          </w:tcPr>
          <w:p w:rsidR="0071596A" w:rsidRPr="00D82670" w:rsidRDefault="0071596A" w:rsidP="00656ED3">
            <w:pPr>
              <w:widowControl w:val="0"/>
              <w:jc w:val="center"/>
              <w:rPr>
                <w:sz w:val="18"/>
                <w:szCs w:val="18"/>
              </w:rPr>
            </w:pPr>
            <w:r w:rsidRPr="00D82670">
              <w:rPr>
                <w:sz w:val="18"/>
                <w:szCs w:val="18"/>
              </w:rPr>
              <w:t>х</w:t>
            </w:r>
          </w:p>
        </w:tc>
        <w:tc>
          <w:tcPr>
            <w:tcW w:w="149" w:type="pct"/>
            <w:tcBorders>
              <w:top w:val="nil"/>
              <w:bottom w:val="nil"/>
            </w:tcBorders>
            <w:hideMark/>
          </w:tcPr>
          <w:p w:rsidR="0071596A" w:rsidRPr="00D82670" w:rsidRDefault="0071596A" w:rsidP="00656ED3">
            <w:pPr>
              <w:widowControl w:val="0"/>
              <w:jc w:val="center"/>
              <w:rPr>
                <w:sz w:val="18"/>
                <w:szCs w:val="18"/>
              </w:rPr>
            </w:pPr>
            <w:r w:rsidRPr="00D82670">
              <w:rPr>
                <w:sz w:val="18"/>
                <w:szCs w:val="18"/>
              </w:rPr>
              <w:t>х</w:t>
            </w:r>
          </w:p>
        </w:tc>
      </w:tr>
      <w:tr w:rsidR="00D82670" w:rsidRPr="00D82670" w:rsidTr="00415823">
        <w:trPr>
          <w:cantSplit/>
        </w:trPr>
        <w:tc>
          <w:tcPr>
            <w:tcW w:w="253" w:type="pct"/>
            <w:vMerge/>
            <w:hideMark/>
          </w:tcPr>
          <w:p w:rsidR="0071596A" w:rsidRPr="00D82670" w:rsidRDefault="0071596A" w:rsidP="0071596A">
            <w:pPr>
              <w:jc w:val="center"/>
              <w:rPr>
                <w:bCs/>
              </w:rPr>
            </w:pPr>
          </w:p>
        </w:tc>
        <w:tc>
          <w:tcPr>
            <w:tcW w:w="1280" w:type="pct"/>
            <w:vMerge/>
            <w:vAlign w:val="center"/>
          </w:tcPr>
          <w:p w:rsidR="0071596A" w:rsidRPr="00D82670" w:rsidRDefault="0071596A" w:rsidP="0071596A">
            <w:pPr>
              <w:jc w:val="both"/>
            </w:pPr>
          </w:p>
        </w:tc>
        <w:tc>
          <w:tcPr>
            <w:tcW w:w="716" w:type="pct"/>
            <w:tcBorders>
              <w:top w:val="nil"/>
            </w:tcBorders>
            <w:hideMark/>
          </w:tcPr>
          <w:p w:rsidR="0071596A" w:rsidRPr="00D82670" w:rsidRDefault="0071596A" w:rsidP="0071596A">
            <w:pPr>
              <w:jc w:val="center"/>
            </w:pPr>
            <w:r w:rsidRPr="00D82670">
              <w:t>СОГАУ «ЦИТ»</w:t>
            </w:r>
          </w:p>
        </w:tc>
        <w:tc>
          <w:tcPr>
            <w:tcW w:w="537" w:type="pct"/>
            <w:vMerge/>
            <w:hideMark/>
          </w:tcPr>
          <w:p w:rsidR="0071596A" w:rsidRPr="00D82670" w:rsidRDefault="0071596A" w:rsidP="0071596A">
            <w:pPr>
              <w:jc w:val="center"/>
            </w:pPr>
          </w:p>
        </w:tc>
        <w:tc>
          <w:tcPr>
            <w:tcW w:w="470" w:type="pct"/>
            <w:tcBorders>
              <w:top w:val="nil"/>
            </w:tcBorders>
            <w:hideMark/>
          </w:tcPr>
          <w:p w:rsidR="0071596A" w:rsidRPr="00D82670" w:rsidRDefault="0071596A" w:rsidP="0071596A">
            <w:pPr>
              <w:jc w:val="center"/>
              <w:rPr>
                <w:sz w:val="18"/>
                <w:szCs w:val="18"/>
              </w:rPr>
            </w:pPr>
            <w:r w:rsidRPr="00D82670">
              <w:rPr>
                <w:sz w:val="18"/>
                <w:szCs w:val="18"/>
                <w:lang w:val="en-US"/>
              </w:rPr>
              <w:t>51</w:t>
            </w:r>
            <w:r w:rsidRPr="00D82670">
              <w:rPr>
                <w:sz w:val="18"/>
                <w:szCs w:val="18"/>
              </w:rPr>
              <w:t> </w:t>
            </w:r>
            <w:r w:rsidRPr="00D82670">
              <w:rPr>
                <w:sz w:val="18"/>
                <w:szCs w:val="18"/>
                <w:lang w:val="en-US"/>
              </w:rPr>
              <w:t>522,2</w:t>
            </w:r>
          </w:p>
        </w:tc>
        <w:tc>
          <w:tcPr>
            <w:tcW w:w="470" w:type="pct"/>
            <w:tcBorders>
              <w:top w:val="nil"/>
            </w:tcBorders>
            <w:hideMark/>
          </w:tcPr>
          <w:p w:rsidR="0071596A" w:rsidRPr="00D82670" w:rsidRDefault="0071596A" w:rsidP="0071596A">
            <w:pPr>
              <w:jc w:val="center"/>
              <w:rPr>
                <w:sz w:val="18"/>
                <w:szCs w:val="18"/>
              </w:rPr>
            </w:pPr>
            <w:r w:rsidRPr="00D82670">
              <w:rPr>
                <w:sz w:val="18"/>
                <w:szCs w:val="18"/>
                <w:lang w:val="en-US"/>
              </w:rPr>
              <w:t>51</w:t>
            </w:r>
            <w:r w:rsidRPr="00D82670">
              <w:rPr>
                <w:sz w:val="18"/>
                <w:szCs w:val="18"/>
              </w:rPr>
              <w:t> </w:t>
            </w:r>
            <w:r w:rsidRPr="00D82670">
              <w:rPr>
                <w:sz w:val="18"/>
                <w:szCs w:val="18"/>
                <w:lang w:val="en-US"/>
              </w:rPr>
              <w:t>522,2</w:t>
            </w:r>
          </w:p>
        </w:tc>
        <w:tc>
          <w:tcPr>
            <w:tcW w:w="414" w:type="pct"/>
            <w:tcBorders>
              <w:top w:val="nil"/>
            </w:tcBorders>
            <w:hideMark/>
          </w:tcPr>
          <w:p w:rsidR="0071596A" w:rsidRPr="00D82670" w:rsidRDefault="0071596A" w:rsidP="0071596A">
            <w:pPr>
              <w:jc w:val="center"/>
              <w:rPr>
                <w:sz w:val="18"/>
                <w:szCs w:val="18"/>
              </w:rPr>
            </w:pPr>
            <w:r w:rsidRPr="00D82670">
              <w:rPr>
                <w:sz w:val="18"/>
                <w:szCs w:val="18"/>
              </w:rPr>
              <w:t>0,0</w:t>
            </w:r>
          </w:p>
        </w:tc>
        <w:tc>
          <w:tcPr>
            <w:tcW w:w="414" w:type="pct"/>
            <w:tcBorders>
              <w:top w:val="nil"/>
            </w:tcBorders>
            <w:hideMark/>
          </w:tcPr>
          <w:p w:rsidR="0071596A" w:rsidRPr="00D82670" w:rsidRDefault="0071596A" w:rsidP="0071596A">
            <w:pPr>
              <w:jc w:val="center"/>
              <w:rPr>
                <w:sz w:val="18"/>
                <w:szCs w:val="18"/>
              </w:rPr>
            </w:pPr>
            <w:r w:rsidRPr="00D82670">
              <w:rPr>
                <w:sz w:val="18"/>
                <w:szCs w:val="18"/>
              </w:rPr>
              <w:t>0,0</w:t>
            </w:r>
          </w:p>
        </w:tc>
        <w:tc>
          <w:tcPr>
            <w:tcW w:w="148" w:type="pct"/>
            <w:tcBorders>
              <w:top w:val="nil"/>
            </w:tcBorders>
            <w:hideMark/>
          </w:tcPr>
          <w:p w:rsidR="0071596A" w:rsidRPr="00D82670" w:rsidRDefault="0071596A" w:rsidP="0071596A">
            <w:pPr>
              <w:jc w:val="center"/>
              <w:rPr>
                <w:sz w:val="18"/>
                <w:szCs w:val="18"/>
              </w:rPr>
            </w:pPr>
            <w:r w:rsidRPr="00D82670">
              <w:rPr>
                <w:sz w:val="18"/>
                <w:szCs w:val="18"/>
              </w:rPr>
              <w:t>х</w:t>
            </w:r>
          </w:p>
        </w:tc>
        <w:tc>
          <w:tcPr>
            <w:tcW w:w="149" w:type="pct"/>
            <w:tcBorders>
              <w:top w:val="nil"/>
            </w:tcBorders>
            <w:hideMark/>
          </w:tcPr>
          <w:p w:rsidR="0071596A" w:rsidRPr="00D82670" w:rsidRDefault="0071596A" w:rsidP="0071596A">
            <w:pPr>
              <w:jc w:val="center"/>
              <w:rPr>
                <w:sz w:val="18"/>
                <w:szCs w:val="18"/>
              </w:rPr>
            </w:pPr>
            <w:r w:rsidRPr="00D82670">
              <w:rPr>
                <w:sz w:val="18"/>
                <w:szCs w:val="18"/>
              </w:rPr>
              <w:t>х</w:t>
            </w:r>
          </w:p>
        </w:tc>
        <w:tc>
          <w:tcPr>
            <w:tcW w:w="149" w:type="pct"/>
            <w:tcBorders>
              <w:top w:val="nil"/>
            </w:tcBorders>
            <w:hideMark/>
          </w:tcPr>
          <w:p w:rsidR="0071596A" w:rsidRPr="00D82670" w:rsidRDefault="0071596A" w:rsidP="0071596A">
            <w:pPr>
              <w:jc w:val="center"/>
              <w:rPr>
                <w:sz w:val="18"/>
                <w:szCs w:val="18"/>
              </w:rPr>
            </w:pPr>
            <w:r w:rsidRPr="00D82670">
              <w:rPr>
                <w:sz w:val="18"/>
                <w:szCs w:val="18"/>
              </w:rPr>
              <w:t>х</w:t>
            </w:r>
          </w:p>
        </w:tc>
      </w:tr>
    </w:tbl>
    <w:p w:rsidR="00C070BA" w:rsidRPr="00D82670" w:rsidRDefault="00C070BA" w:rsidP="00C070BA">
      <w:pPr>
        <w:autoSpaceDE w:val="0"/>
        <w:autoSpaceDN w:val="0"/>
        <w:ind w:firstLine="709"/>
        <w:jc w:val="both"/>
        <w:rPr>
          <w:sz w:val="28"/>
          <w:szCs w:val="28"/>
        </w:rPr>
      </w:pPr>
      <w:r w:rsidRPr="00D82670">
        <w:rPr>
          <w:sz w:val="28"/>
          <w:szCs w:val="28"/>
        </w:rPr>
        <w:t xml:space="preserve">- в позиции «Итого по основному мероприятию 1 Государственной программы»: </w:t>
      </w:r>
    </w:p>
    <w:p w:rsidR="00C070BA" w:rsidRPr="00D82670" w:rsidRDefault="00C070BA" w:rsidP="00C070BA">
      <w:pPr>
        <w:autoSpaceDE w:val="0"/>
        <w:autoSpaceDN w:val="0"/>
        <w:ind w:firstLine="709"/>
        <w:jc w:val="both"/>
        <w:rPr>
          <w:sz w:val="28"/>
          <w:szCs w:val="28"/>
        </w:rPr>
      </w:pPr>
      <w:r w:rsidRPr="00D82670">
        <w:rPr>
          <w:sz w:val="28"/>
          <w:szCs w:val="28"/>
        </w:rPr>
        <w:t>- в графе 5 цифры «</w:t>
      </w:r>
      <w:r w:rsidR="00BE7214" w:rsidRPr="00D82670">
        <w:rPr>
          <w:sz w:val="28"/>
          <w:szCs w:val="28"/>
        </w:rPr>
        <w:t>72 799,7</w:t>
      </w:r>
      <w:r w:rsidRPr="00D82670">
        <w:rPr>
          <w:sz w:val="28"/>
          <w:szCs w:val="28"/>
        </w:rPr>
        <w:t>» заменить цифрами «</w:t>
      </w:r>
      <w:r w:rsidR="00BE7214" w:rsidRPr="00D82670">
        <w:rPr>
          <w:sz w:val="28"/>
          <w:szCs w:val="28"/>
        </w:rPr>
        <w:t>117 748,6</w:t>
      </w:r>
      <w:r w:rsidRPr="00D82670">
        <w:rPr>
          <w:sz w:val="28"/>
          <w:szCs w:val="28"/>
        </w:rPr>
        <w:t>»;</w:t>
      </w:r>
    </w:p>
    <w:p w:rsidR="00C070BA" w:rsidRPr="00D82670" w:rsidRDefault="00C070BA" w:rsidP="00C070BA">
      <w:pPr>
        <w:autoSpaceDE w:val="0"/>
        <w:autoSpaceDN w:val="0"/>
        <w:ind w:firstLine="709"/>
        <w:jc w:val="both"/>
        <w:rPr>
          <w:sz w:val="28"/>
          <w:szCs w:val="28"/>
        </w:rPr>
      </w:pPr>
      <w:r w:rsidRPr="00D82670">
        <w:rPr>
          <w:sz w:val="28"/>
          <w:szCs w:val="28"/>
        </w:rPr>
        <w:t>- в графе 6 цифры «</w:t>
      </w:r>
      <w:r w:rsidR="00BE7214" w:rsidRPr="00D82670">
        <w:rPr>
          <w:sz w:val="28"/>
          <w:szCs w:val="28"/>
        </w:rPr>
        <w:t>72 799,7</w:t>
      </w:r>
      <w:r w:rsidRPr="00D82670">
        <w:rPr>
          <w:sz w:val="28"/>
          <w:szCs w:val="28"/>
        </w:rPr>
        <w:t>» заменить цифрами «</w:t>
      </w:r>
      <w:r w:rsidR="00BE7214" w:rsidRPr="00D82670">
        <w:rPr>
          <w:sz w:val="28"/>
          <w:szCs w:val="28"/>
        </w:rPr>
        <w:t>117 748,6</w:t>
      </w:r>
      <w:r w:rsidRPr="00D82670">
        <w:rPr>
          <w:sz w:val="28"/>
          <w:szCs w:val="28"/>
        </w:rPr>
        <w:t>»;</w:t>
      </w:r>
    </w:p>
    <w:p w:rsidR="00F53A63" w:rsidRDefault="00F53A63" w:rsidP="00F53A63">
      <w:pPr>
        <w:autoSpaceDE w:val="0"/>
        <w:autoSpaceDN w:val="0"/>
        <w:ind w:firstLine="709"/>
        <w:jc w:val="both"/>
        <w:rPr>
          <w:sz w:val="28"/>
          <w:szCs w:val="28"/>
        </w:rPr>
      </w:pPr>
      <w:r w:rsidRPr="00D82670">
        <w:rPr>
          <w:sz w:val="28"/>
          <w:szCs w:val="28"/>
        </w:rPr>
        <w:t>- в граф</w:t>
      </w:r>
      <w:r w:rsidR="00F029F5">
        <w:rPr>
          <w:sz w:val="28"/>
          <w:szCs w:val="28"/>
        </w:rPr>
        <w:t>ах</w:t>
      </w:r>
      <w:r w:rsidRPr="00D82670">
        <w:rPr>
          <w:sz w:val="28"/>
          <w:szCs w:val="28"/>
        </w:rPr>
        <w:t xml:space="preserve"> 9</w:t>
      </w:r>
      <w:r w:rsidR="00F029F5">
        <w:rPr>
          <w:sz w:val="28"/>
          <w:szCs w:val="28"/>
        </w:rPr>
        <w:t>, 10, 11</w:t>
      </w:r>
      <w:r w:rsidRPr="00D82670">
        <w:rPr>
          <w:sz w:val="28"/>
          <w:szCs w:val="28"/>
        </w:rPr>
        <w:t xml:space="preserve"> пункта 1.</w:t>
      </w:r>
      <w:r w:rsidR="00E950A9" w:rsidRPr="00D82670">
        <w:rPr>
          <w:sz w:val="28"/>
          <w:szCs w:val="28"/>
        </w:rPr>
        <w:t>1</w:t>
      </w:r>
      <w:r w:rsidRPr="00D82670">
        <w:rPr>
          <w:sz w:val="28"/>
          <w:szCs w:val="28"/>
        </w:rPr>
        <w:t>0 цифры «</w:t>
      </w:r>
      <w:r w:rsidR="00E950A9" w:rsidRPr="00D82670">
        <w:rPr>
          <w:sz w:val="28"/>
          <w:szCs w:val="28"/>
        </w:rPr>
        <w:t>29</w:t>
      </w:r>
      <w:r w:rsidRPr="00D82670">
        <w:rPr>
          <w:sz w:val="28"/>
          <w:szCs w:val="28"/>
        </w:rPr>
        <w:t>» заменить цифрами «</w:t>
      </w:r>
      <w:r w:rsidR="00E950A9" w:rsidRPr="00D82670">
        <w:rPr>
          <w:sz w:val="28"/>
          <w:szCs w:val="28"/>
        </w:rPr>
        <w:t>30</w:t>
      </w:r>
      <w:r w:rsidRPr="00D82670">
        <w:rPr>
          <w:sz w:val="28"/>
          <w:szCs w:val="28"/>
        </w:rPr>
        <w:t>»;</w:t>
      </w:r>
    </w:p>
    <w:p w:rsidR="009306DD" w:rsidRPr="00D82670" w:rsidRDefault="009306DD" w:rsidP="009306DD">
      <w:pPr>
        <w:autoSpaceDE w:val="0"/>
        <w:autoSpaceDN w:val="0"/>
        <w:ind w:firstLine="709"/>
        <w:jc w:val="both"/>
        <w:rPr>
          <w:sz w:val="28"/>
          <w:szCs w:val="28"/>
        </w:rPr>
      </w:pPr>
      <w:r w:rsidRPr="00D82670">
        <w:rPr>
          <w:sz w:val="28"/>
          <w:szCs w:val="28"/>
        </w:rPr>
        <w:t>- в граф</w:t>
      </w:r>
      <w:r w:rsidR="00F029F5">
        <w:rPr>
          <w:sz w:val="28"/>
          <w:szCs w:val="28"/>
        </w:rPr>
        <w:t>ах</w:t>
      </w:r>
      <w:r w:rsidRPr="00D82670">
        <w:rPr>
          <w:sz w:val="28"/>
          <w:szCs w:val="28"/>
        </w:rPr>
        <w:t xml:space="preserve"> 9</w:t>
      </w:r>
      <w:r w:rsidR="00F029F5">
        <w:rPr>
          <w:sz w:val="28"/>
          <w:szCs w:val="28"/>
        </w:rPr>
        <w:t>, 10, 11</w:t>
      </w:r>
      <w:r w:rsidRPr="00D82670">
        <w:rPr>
          <w:sz w:val="28"/>
          <w:szCs w:val="28"/>
        </w:rPr>
        <w:t xml:space="preserve"> пункта 1.38 цифры «29» заменить цифрами «30»;</w:t>
      </w:r>
    </w:p>
    <w:p w:rsidR="00A95435" w:rsidRPr="00D82670" w:rsidRDefault="00A95435" w:rsidP="00A95435">
      <w:pPr>
        <w:autoSpaceDE w:val="0"/>
        <w:autoSpaceDN w:val="0"/>
        <w:ind w:firstLine="709"/>
        <w:jc w:val="both"/>
        <w:rPr>
          <w:sz w:val="28"/>
          <w:szCs w:val="28"/>
        </w:rPr>
      </w:pPr>
      <w:r w:rsidRPr="00D82670">
        <w:rPr>
          <w:sz w:val="28"/>
          <w:szCs w:val="28"/>
        </w:rPr>
        <w:t>- в пункте 1.40:</w:t>
      </w:r>
    </w:p>
    <w:p w:rsidR="00A95435" w:rsidRPr="00D82670" w:rsidRDefault="00A95435" w:rsidP="00A95435">
      <w:pPr>
        <w:autoSpaceDE w:val="0"/>
        <w:autoSpaceDN w:val="0"/>
        <w:ind w:firstLine="709"/>
        <w:jc w:val="both"/>
        <w:rPr>
          <w:sz w:val="28"/>
          <w:szCs w:val="28"/>
        </w:rPr>
      </w:pPr>
      <w:r w:rsidRPr="00D82670">
        <w:rPr>
          <w:sz w:val="28"/>
          <w:szCs w:val="28"/>
        </w:rPr>
        <w:t>- в графе 5 цифры «204 435,0» заменить цифрами «218 299,5»;</w:t>
      </w:r>
    </w:p>
    <w:p w:rsidR="00A95435" w:rsidRPr="00D82670" w:rsidRDefault="00A95435" w:rsidP="00A95435">
      <w:pPr>
        <w:autoSpaceDE w:val="0"/>
        <w:autoSpaceDN w:val="0"/>
        <w:ind w:firstLine="709"/>
        <w:jc w:val="both"/>
        <w:rPr>
          <w:sz w:val="28"/>
          <w:szCs w:val="28"/>
        </w:rPr>
      </w:pPr>
      <w:r w:rsidRPr="00D82670">
        <w:rPr>
          <w:sz w:val="28"/>
          <w:szCs w:val="28"/>
        </w:rPr>
        <w:t>- в графе 6 цифры «105 517,1» заменить цифрами «119 381,6»;</w:t>
      </w:r>
    </w:p>
    <w:p w:rsidR="00A95435" w:rsidRPr="00D82670" w:rsidRDefault="00A95435" w:rsidP="00A95435">
      <w:pPr>
        <w:autoSpaceDE w:val="0"/>
        <w:autoSpaceDN w:val="0"/>
        <w:ind w:firstLine="709"/>
        <w:jc w:val="both"/>
        <w:rPr>
          <w:sz w:val="28"/>
          <w:szCs w:val="28"/>
        </w:rPr>
      </w:pPr>
      <w:r w:rsidRPr="00D82670">
        <w:rPr>
          <w:sz w:val="28"/>
          <w:szCs w:val="28"/>
        </w:rPr>
        <w:t xml:space="preserve">- в позиции «Итого по основному мероприятию 5 Государственной программы»: </w:t>
      </w:r>
    </w:p>
    <w:p w:rsidR="00A95435" w:rsidRPr="00D82670" w:rsidRDefault="00A95435" w:rsidP="00A95435">
      <w:pPr>
        <w:autoSpaceDE w:val="0"/>
        <w:autoSpaceDN w:val="0"/>
        <w:ind w:firstLine="709"/>
        <w:jc w:val="both"/>
        <w:rPr>
          <w:sz w:val="28"/>
          <w:szCs w:val="28"/>
        </w:rPr>
      </w:pPr>
      <w:r w:rsidRPr="00D82670">
        <w:rPr>
          <w:sz w:val="28"/>
          <w:szCs w:val="28"/>
        </w:rPr>
        <w:t>- в графе 5 цифры «204 435,0» заменить цифрами «218 299,5»;</w:t>
      </w:r>
    </w:p>
    <w:p w:rsidR="00A95435" w:rsidRPr="00D82670" w:rsidRDefault="00A95435" w:rsidP="00AE64AF">
      <w:pPr>
        <w:tabs>
          <w:tab w:val="left" w:pos="851"/>
        </w:tabs>
        <w:autoSpaceDE w:val="0"/>
        <w:autoSpaceDN w:val="0"/>
        <w:ind w:firstLine="709"/>
        <w:jc w:val="both"/>
        <w:rPr>
          <w:sz w:val="28"/>
          <w:szCs w:val="28"/>
        </w:rPr>
      </w:pPr>
      <w:r w:rsidRPr="00D82670">
        <w:rPr>
          <w:sz w:val="28"/>
          <w:szCs w:val="28"/>
        </w:rPr>
        <w:t>- в графе 6 цифры «105 517,1» заменить цифрами «119 381,6»;</w:t>
      </w:r>
    </w:p>
    <w:p w:rsidR="000129FC" w:rsidRDefault="000129FC" w:rsidP="000129FC">
      <w:pPr>
        <w:autoSpaceDE w:val="0"/>
        <w:autoSpaceDN w:val="0"/>
        <w:ind w:firstLine="709"/>
        <w:jc w:val="both"/>
        <w:rPr>
          <w:sz w:val="28"/>
          <w:szCs w:val="28"/>
        </w:rPr>
      </w:pPr>
      <w:r w:rsidRPr="00D82670">
        <w:rPr>
          <w:sz w:val="28"/>
          <w:szCs w:val="28"/>
        </w:rPr>
        <w:t>- в граф</w:t>
      </w:r>
      <w:r w:rsidR="00F029F5">
        <w:rPr>
          <w:sz w:val="28"/>
          <w:szCs w:val="28"/>
        </w:rPr>
        <w:t>ах</w:t>
      </w:r>
      <w:r w:rsidRPr="00D82670">
        <w:rPr>
          <w:sz w:val="28"/>
          <w:szCs w:val="28"/>
        </w:rPr>
        <w:t xml:space="preserve"> 5 </w:t>
      </w:r>
      <w:r w:rsidR="00F029F5">
        <w:rPr>
          <w:sz w:val="28"/>
          <w:szCs w:val="28"/>
        </w:rPr>
        <w:t xml:space="preserve">и 6 </w:t>
      </w:r>
      <w:r w:rsidR="009D5D24">
        <w:rPr>
          <w:sz w:val="28"/>
          <w:szCs w:val="28"/>
        </w:rPr>
        <w:t xml:space="preserve">пункта 1.48 </w:t>
      </w:r>
      <w:r w:rsidRPr="00D82670">
        <w:rPr>
          <w:sz w:val="28"/>
          <w:szCs w:val="28"/>
        </w:rPr>
        <w:t>цифры «</w:t>
      </w:r>
      <w:r>
        <w:rPr>
          <w:sz w:val="28"/>
          <w:szCs w:val="28"/>
        </w:rPr>
        <w:t>240,6</w:t>
      </w:r>
      <w:r w:rsidRPr="00D82670">
        <w:rPr>
          <w:sz w:val="28"/>
          <w:szCs w:val="28"/>
        </w:rPr>
        <w:t>» заменить цифрами «</w:t>
      </w:r>
      <w:r>
        <w:rPr>
          <w:sz w:val="28"/>
          <w:szCs w:val="28"/>
        </w:rPr>
        <w:t>312,6</w:t>
      </w:r>
      <w:r w:rsidRPr="00D82670">
        <w:rPr>
          <w:sz w:val="28"/>
          <w:szCs w:val="28"/>
        </w:rPr>
        <w:t>»;</w:t>
      </w:r>
    </w:p>
    <w:p w:rsidR="0039378C" w:rsidRDefault="00AE64AF" w:rsidP="00AE64AF">
      <w:pPr>
        <w:autoSpaceDE w:val="0"/>
        <w:autoSpaceDN w:val="0"/>
        <w:ind w:firstLine="709"/>
        <w:jc w:val="both"/>
        <w:rPr>
          <w:sz w:val="28"/>
          <w:szCs w:val="28"/>
        </w:rPr>
      </w:pPr>
      <w:r w:rsidRPr="00D82670">
        <w:rPr>
          <w:sz w:val="28"/>
          <w:szCs w:val="28"/>
        </w:rPr>
        <w:t>-</w:t>
      </w:r>
      <w:r>
        <w:rPr>
          <w:sz w:val="28"/>
          <w:szCs w:val="28"/>
        </w:rPr>
        <w:t xml:space="preserve"> </w:t>
      </w:r>
      <w:r w:rsidRPr="00AE64AF">
        <w:rPr>
          <w:sz w:val="28"/>
          <w:szCs w:val="28"/>
        </w:rPr>
        <w:t xml:space="preserve">в </w:t>
      </w:r>
      <w:r>
        <w:rPr>
          <w:sz w:val="28"/>
          <w:szCs w:val="28"/>
        </w:rPr>
        <w:t xml:space="preserve">  </w:t>
      </w:r>
      <w:r w:rsidRPr="00AE64AF">
        <w:rPr>
          <w:sz w:val="28"/>
          <w:szCs w:val="28"/>
        </w:rPr>
        <w:t xml:space="preserve">графах </w:t>
      </w:r>
      <w:r>
        <w:rPr>
          <w:sz w:val="28"/>
          <w:szCs w:val="28"/>
        </w:rPr>
        <w:t xml:space="preserve">  </w:t>
      </w:r>
      <w:r w:rsidRPr="00AE64AF">
        <w:rPr>
          <w:sz w:val="28"/>
          <w:szCs w:val="28"/>
        </w:rPr>
        <w:t>5</w:t>
      </w:r>
      <w:r>
        <w:rPr>
          <w:sz w:val="28"/>
          <w:szCs w:val="28"/>
        </w:rPr>
        <w:t xml:space="preserve"> </w:t>
      </w:r>
      <w:r w:rsidRPr="00AE64AF">
        <w:rPr>
          <w:sz w:val="28"/>
          <w:szCs w:val="28"/>
        </w:rPr>
        <w:t xml:space="preserve"> </w:t>
      </w:r>
      <w:r>
        <w:rPr>
          <w:sz w:val="28"/>
          <w:szCs w:val="28"/>
        </w:rPr>
        <w:t xml:space="preserve"> </w:t>
      </w:r>
      <w:r w:rsidRPr="00AE64AF">
        <w:rPr>
          <w:sz w:val="28"/>
          <w:szCs w:val="28"/>
        </w:rPr>
        <w:t xml:space="preserve">и </w:t>
      </w:r>
      <w:r>
        <w:rPr>
          <w:sz w:val="28"/>
          <w:szCs w:val="28"/>
        </w:rPr>
        <w:t xml:space="preserve">  </w:t>
      </w:r>
      <w:r w:rsidRPr="00AE64AF">
        <w:rPr>
          <w:sz w:val="28"/>
          <w:szCs w:val="28"/>
        </w:rPr>
        <w:t xml:space="preserve">6 </w:t>
      </w:r>
      <w:r>
        <w:rPr>
          <w:sz w:val="28"/>
          <w:szCs w:val="28"/>
        </w:rPr>
        <w:t xml:space="preserve">  </w:t>
      </w:r>
      <w:r w:rsidRPr="00AE64AF">
        <w:rPr>
          <w:sz w:val="28"/>
          <w:szCs w:val="28"/>
        </w:rPr>
        <w:t>позиции</w:t>
      </w:r>
      <w:r>
        <w:rPr>
          <w:sz w:val="28"/>
          <w:szCs w:val="28"/>
        </w:rPr>
        <w:t xml:space="preserve"> </w:t>
      </w:r>
      <w:r w:rsidRPr="00AE64AF">
        <w:rPr>
          <w:sz w:val="28"/>
          <w:szCs w:val="28"/>
        </w:rPr>
        <w:t xml:space="preserve"> </w:t>
      </w:r>
      <w:r>
        <w:rPr>
          <w:sz w:val="28"/>
          <w:szCs w:val="28"/>
        </w:rPr>
        <w:t xml:space="preserve"> </w:t>
      </w:r>
      <w:r w:rsidRPr="00AE64AF">
        <w:rPr>
          <w:sz w:val="28"/>
          <w:szCs w:val="28"/>
        </w:rPr>
        <w:t>«</w:t>
      </w:r>
      <w:r>
        <w:rPr>
          <w:sz w:val="28"/>
          <w:szCs w:val="28"/>
        </w:rPr>
        <w:t xml:space="preserve">Итого   по   основному   мероприятию   9 </w:t>
      </w:r>
      <w:r w:rsidRPr="00AE64AF">
        <w:rPr>
          <w:sz w:val="28"/>
          <w:szCs w:val="28"/>
        </w:rPr>
        <w:t>Государственной программы» цифры «240,6» заменить цифрами «312,6»;</w:t>
      </w:r>
    </w:p>
    <w:p w:rsidR="00656ED3" w:rsidRDefault="00656ED3" w:rsidP="00AE64AF">
      <w:pPr>
        <w:tabs>
          <w:tab w:val="left" w:pos="709"/>
        </w:tabs>
        <w:autoSpaceDE w:val="0"/>
        <w:autoSpaceDN w:val="0"/>
        <w:ind w:firstLine="709"/>
        <w:jc w:val="both"/>
        <w:rPr>
          <w:sz w:val="28"/>
          <w:szCs w:val="28"/>
        </w:rPr>
      </w:pPr>
      <w:r>
        <w:rPr>
          <w:sz w:val="28"/>
          <w:szCs w:val="28"/>
        </w:rPr>
        <w:t>- дополнить пунктом 1.55</w:t>
      </w:r>
      <w:r w:rsidRPr="00656ED3">
        <w:rPr>
          <w:sz w:val="28"/>
          <w:szCs w:val="28"/>
          <w:vertAlign w:val="superscript"/>
        </w:rPr>
        <w:t>1</w:t>
      </w:r>
      <w:r>
        <w:rPr>
          <w:sz w:val="28"/>
          <w:szCs w:val="28"/>
        </w:rPr>
        <w:t xml:space="preserve"> следующего содержания:</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69"/>
        <w:gridCol w:w="992"/>
        <w:gridCol w:w="1134"/>
        <w:gridCol w:w="709"/>
        <w:gridCol w:w="709"/>
        <w:gridCol w:w="567"/>
        <w:gridCol w:w="425"/>
        <w:gridCol w:w="425"/>
        <w:gridCol w:w="284"/>
        <w:gridCol w:w="283"/>
      </w:tblGrid>
      <w:tr w:rsidR="00656ED3" w:rsidRPr="004B6009" w:rsidTr="00656ED3">
        <w:trPr>
          <w:cantSplit/>
        </w:trPr>
        <w:tc>
          <w:tcPr>
            <w:tcW w:w="709" w:type="dxa"/>
          </w:tcPr>
          <w:p w:rsidR="00656ED3" w:rsidRPr="004B6009" w:rsidRDefault="00656ED3" w:rsidP="00C65443">
            <w:pPr>
              <w:jc w:val="center"/>
            </w:pPr>
            <w:r>
              <w:t>1.55</w:t>
            </w:r>
            <w:r w:rsidRPr="00324CB5">
              <w:rPr>
                <w:vertAlign w:val="superscript"/>
              </w:rPr>
              <w:t>1</w:t>
            </w:r>
            <w:r>
              <w:t>.</w:t>
            </w:r>
          </w:p>
        </w:tc>
        <w:tc>
          <w:tcPr>
            <w:tcW w:w="3969" w:type="dxa"/>
          </w:tcPr>
          <w:p w:rsidR="00656ED3" w:rsidRPr="00656ED3" w:rsidRDefault="00656ED3" w:rsidP="00AB0325">
            <w:pPr>
              <w:jc w:val="both"/>
            </w:pPr>
            <w:r w:rsidRPr="00656ED3">
              <w:t>Использование Интернет-</w:t>
            </w:r>
            <w:r w:rsidR="00AB0325">
              <w:t>сайта</w:t>
            </w:r>
            <w:r w:rsidRPr="00656ED3">
              <w:t xml:space="preserve"> для популяризации ИТ-специальностей в Смоленской области</w:t>
            </w:r>
            <w:r w:rsidR="009D5D24">
              <w:t xml:space="preserve"> (да/нет)</w:t>
            </w:r>
          </w:p>
        </w:tc>
        <w:tc>
          <w:tcPr>
            <w:tcW w:w="992" w:type="dxa"/>
          </w:tcPr>
          <w:p w:rsidR="00656ED3" w:rsidRPr="004B6009" w:rsidRDefault="00656ED3" w:rsidP="00C65443">
            <w:pPr>
              <w:jc w:val="center"/>
            </w:pPr>
            <w:r w:rsidRPr="004B6009">
              <w:t>х</w:t>
            </w:r>
          </w:p>
        </w:tc>
        <w:tc>
          <w:tcPr>
            <w:tcW w:w="1134" w:type="dxa"/>
          </w:tcPr>
          <w:p w:rsidR="00656ED3" w:rsidRPr="004B6009" w:rsidRDefault="00656ED3" w:rsidP="00C65443">
            <w:pPr>
              <w:jc w:val="center"/>
            </w:pPr>
            <w:r w:rsidRPr="004B6009">
              <w:t>х</w:t>
            </w:r>
          </w:p>
        </w:tc>
        <w:tc>
          <w:tcPr>
            <w:tcW w:w="709" w:type="dxa"/>
          </w:tcPr>
          <w:p w:rsidR="00656ED3" w:rsidRPr="004B6009" w:rsidRDefault="00656ED3" w:rsidP="00C65443">
            <w:pPr>
              <w:jc w:val="center"/>
              <w:rPr>
                <w:bCs/>
                <w:sz w:val="18"/>
                <w:szCs w:val="18"/>
              </w:rPr>
            </w:pPr>
            <w:r w:rsidRPr="004B6009">
              <w:rPr>
                <w:bCs/>
                <w:sz w:val="18"/>
                <w:szCs w:val="18"/>
              </w:rPr>
              <w:t>х</w:t>
            </w:r>
          </w:p>
        </w:tc>
        <w:tc>
          <w:tcPr>
            <w:tcW w:w="709" w:type="dxa"/>
          </w:tcPr>
          <w:p w:rsidR="00656ED3" w:rsidRPr="004B6009" w:rsidRDefault="00656ED3" w:rsidP="00C65443">
            <w:pPr>
              <w:jc w:val="center"/>
              <w:rPr>
                <w:sz w:val="18"/>
                <w:szCs w:val="18"/>
              </w:rPr>
            </w:pPr>
            <w:r w:rsidRPr="004B6009">
              <w:rPr>
                <w:sz w:val="18"/>
                <w:szCs w:val="18"/>
              </w:rPr>
              <w:t>х</w:t>
            </w:r>
          </w:p>
        </w:tc>
        <w:tc>
          <w:tcPr>
            <w:tcW w:w="567" w:type="dxa"/>
          </w:tcPr>
          <w:p w:rsidR="00656ED3" w:rsidRPr="004B6009" w:rsidRDefault="00656ED3" w:rsidP="00C65443">
            <w:pPr>
              <w:jc w:val="center"/>
              <w:rPr>
                <w:sz w:val="18"/>
                <w:szCs w:val="18"/>
              </w:rPr>
            </w:pPr>
            <w:r w:rsidRPr="004B6009">
              <w:rPr>
                <w:sz w:val="18"/>
                <w:szCs w:val="18"/>
              </w:rPr>
              <w:t>х</w:t>
            </w:r>
          </w:p>
        </w:tc>
        <w:tc>
          <w:tcPr>
            <w:tcW w:w="425" w:type="dxa"/>
          </w:tcPr>
          <w:p w:rsidR="00656ED3" w:rsidRPr="004B6009" w:rsidRDefault="00656ED3" w:rsidP="00C65443">
            <w:pPr>
              <w:jc w:val="center"/>
              <w:rPr>
                <w:sz w:val="18"/>
                <w:szCs w:val="18"/>
              </w:rPr>
            </w:pPr>
            <w:r w:rsidRPr="004B6009">
              <w:rPr>
                <w:sz w:val="18"/>
                <w:szCs w:val="18"/>
              </w:rPr>
              <w:t>х</w:t>
            </w:r>
          </w:p>
        </w:tc>
        <w:tc>
          <w:tcPr>
            <w:tcW w:w="425" w:type="dxa"/>
          </w:tcPr>
          <w:p w:rsidR="00656ED3" w:rsidRPr="004B6009" w:rsidRDefault="00656ED3" w:rsidP="00C65443">
            <w:pPr>
              <w:jc w:val="center"/>
              <w:rPr>
                <w:sz w:val="18"/>
                <w:szCs w:val="18"/>
              </w:rPr>
            </w:pPr>
            <w:r w:rsidRPr="004B6009">
              <w:rPr>
                <w:sz w:val="18"/>
                <w:szCs w:val="18"/>
              </w:rPr>
              <w:t>да</w:t>
            </w:r>
          </w:p>
        </w:tc>
        <w:tc>
          <w:tcPr>
            <w:tcW w:w="284" w:type="dxa"/>
          </w:tcPr>
          <w:p w:rsidR="00656ED3" w:rsidRPr="004B6009" w:rsidRDefault="00656ED3" w:rsidP="00C65443">
            <w:pPr>
              <w:jc w:val="center"/>
              <w:rPr>
                <w:sz w:val="18"/>
                <w:szCs w:val="18"/>
              </w:rPr>
            </w:pPr>
            <w:r w:rsidRPr="004B6009">
              <w:rPr>
                <w:sz w:val="18"/>
                <w:szCs w:val="18"/>
              </w:rPr>
              <w:t>-</w:t>
            </w:r>
          </w:p>
        </w:tc>
        <w:tc>
          <w:tcPr>
            <w:tcW w:w="283" w:type="dxa"/>
          </w:tcPr>
          <w:p w:rsidR="00656ED3" w:rsidRPr="004B6009" w:rsidRDefault="00656ED3" w:rsidP="00C65443">
            <w:pPr>
              <w:jc w:val="center"/>
              <w:rPr>
                <w:sz w:val="18"/>
                <w:szCs w:val="18"/>
              </w:rPr>
            </w:pPr>
            <w:r w:rsidRPr="004B6009">
              <w:rPr>
                <w:sz w:val="18"/>
                <w:szCs w:val="18"/>
              </w:rPr>
              <w:t>-</w:t>
            </w:r>
          </w:p>
        </w:tc>
      </w:tr>
    </w:tbl>
    <w:p w:rsidR="000E0529" w:rsidRPr="00D82670" w:rsidRDefault="000E0529" w:rsidP="000E0529">
      <w:pPr>
        <w:autoSpaceDE w:val="0"/>
        <w:autoSpaceDN w:val="0"/>
        <w:ind w:firstLine="709"/>
        <w:jc w:val="both"/>
        <w:rPr>
          <w:sz w:val="28"/>
          <w:szCs w:val="28"/>
        </w:rPr>
      </w:pPr>
      <w:r w:rsidRPr="00D82670">
        <w:rPr>
          <w:sz w:val="28"/>
          <w:szCs w:val="28"/>
        </w:rPr>
        <w:t>- в пункте 1.58:</w:t>
      </w:r>
    </w:p>
    <w:p w:rsidR="000E0529" w:rsidRPr="00D82670" w:rsidRDefault="000E0529" w:rsidP="000E0529">
      <w:pPr>
        <w:autoSpaceDE w:val="0"/>
        <w:autoSpaceDN w:val="0"/>
        <w:ind w:firstLine="709"/>
        <w:jc w:val="both"/>
        <w:rPr>
          <w:sz w:val="28"/>
          <w:szCs w:val="28"/>
        </w:rPr>
      </w:pPr>
      <w:r w:rsidRPr="00D82670">
        <w:rPr>
          <w:sz w:val="28"/>
          <w:szCs w:val="28"/>
        </w:rPr>
        <w:t>- в графе 5 цифры «5 500,0» заменить цифрами «4 900,0»;</w:t>
      </w:r>
    </w:p>
    <w:p w:rsidR="000E0529" w:rsidRPr="00D82670" w:rsidRDefault="000E0529" w:rsidP="000E0529">
      <w:pPr>
        <w:autoSpaceDE w:val="0"/>
        <w:autoSpaceDN w:val="0"/>
        <w:ind w:firstLine="709"/>
        <w:jc w:val="both"/>
        <w:rPr>
          <w:sz w:val="28"/>
          <w:szCs w:val="28"/>
        </w:rPr>
      </w:pPr>
      <w:r w:rsidRPr="00D82670">
        <w:rPr>
          <w:sz w:val="28"/>
          <w:szCs w:val="28"/>
        </w:rPr>
        <w:t>- в графе 6 цифры «2 000,0» заменить цифрами «1 400,0»;</w:t>
      </w:r>
    </w:p>
    <w:p w:rsidR="00854471" w:rsidRPr="00D82670" w:rsidRDefault="00854471" w:rsidP="00854471">
      <w:pPr>
        <w:autoSpaceDE w:val="0"/>
        <w:autoSpaceDN w:val="0"/>
        <w:ind w:firstLine="709"/>
        <w:jc w:val="both"/>
        <w:rPr>
          <w:sz w:val="28"/>
          <w:szCs w:val="28"/>
        </w:rPr>
      </w:pPr>
      <w:r w:rsidRPr="00D82670">
        <w:rPr>
          <w:sz w:val="28"/>
          <w:szCs w:val="28"/>
        </w:rPr>
        <w:t>- дополнить пунктом 1.59</w:t>
      </w:r>
      <w:r w:rsidRPr="00D82670">
        <w:rPr>
          <w:sz w:val="28"/>
          <w:szCs w:val="28"/>
          <w:vertAlign w:val="superscript"/>
        </w:rPr>
        <w:t>1</w:t>
      </w:r>
      <w:r w:rsidRPr="00D82670">
        <w:rPr>
          <w:sz w:val="28"/>
          <w:szCs w:val="28"/>
        </w:rPr>
        <w:t xml:space="preserve"> следующего содержания:</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3987"/>
        <w:gridCol w:w="991"/>
        <w:gridCol w:w="1135"/>
        <w:gridCol w:w="708"/>
        <w:gridCol w:w="708"/>
        <w:gridCol w:w="559"/>
        <w:gridCol w:w="559"/>
        <w:gridCol w:w="298"/>
        <w:gridCol w:w="284"/>
        <w:gridCol w:w="282"/>
      </w:tblGrid>
      <w:tr w:rsidR="00D82670" w:rsidRPr="00D82670" w:rsidTr="00CE7F8F">
        <w:trPr>
          <w:cantSplit/>
        </w:trPr>
        <w:tc>
          <w:tcPr>
            <w:tcW w:w="340" w:type="pct"/>
            <w:hideMark/>
          </w:tcPr>
          <w:p w:rsidR="00854471" w:rsidRPr="00D82670" w:rsidRDefault="00854471" w:rsidP="00854471">
            <w:pPr>
              <w:jc w:val="center"/>
              <w:rPr>
                <w:bCs/>
              </w:rPr>
            </w:pPr>
            <w:r w:rsidRPr="00D82670">
              <w:t>1.59</w:t>
            </w:r>
            <w:r w:rsidRPr="00D82670">
              <w:rPr>
                <w:vertAlign w:val="superscript"/>
              </w:rPr>
              <w:t>1</w:t>
            </w:r>
            <w:r w:rsidRPr="00D82670">
              <w:t>.</w:t>
            </w:r>
          </w:p>
        </w:tc>
        <w:tc>
          <w:tcPr>
            <w:tcW w:w="1952" w:type="pct"/>
          </w:tcPr>
          <w:p w:rsidR="00854471" w:rsidRPr="00D82670" w:rsidRDefault="00854471" w:rsidP="00AB0325">
            <w:pPr>
              <w:autoSpaceDE w:val="0"/>
              <w:autoSpaceDN w:val="0"/>
              <w:jc w:val="both"/>
            </w:pPr>
            <w:r w:rsidRPr="00D82670">
              <w:t>Создание, сопровождение и развитие Интернет-</w:t>
            </w:r>
            <w:r w:rsidR="00AB0325">
              <w:t>сайта</w:t>
            </w:r>
            <w:r w:rsidRPr="00D82670">
              <w:t xml:space="preserve"> для популяризации ИТ-специальностей в Смоленской области</w:t>
            </w:r>
          </w:p>
        </w:tc>
        <w:tc>
          <w:tcPr>
            <w:tcW w:w="485" w:type="pct"/>
            <w:hideMark/>
          </w:tcPr>
          <w:p w:rsidR="00854471" w:rsidRPr="00D82670" w:rsidRDefault="00854471" w:rsidP="00854471">
            <w:pPr>
              <w:jc w:val="center"/>
            </w:pPr>
            <w:r w:rsidRPr="00D82670">
              <w:t>СОГАУ «ЦИТ»</w:t>
            </w:r>
          </w:p>
        </w:tc>
        <w:tc>
          <w:tcPr>
            <w:tcW w:w="556" w:type="pct"/>
            <w:hideMark/>
          </w:tcPr>
          <w:p w:rsidR="00854471" w:rsidRPr="00D82670" w:rsidRDefault="00854471" w:rsidP="00854471">
            <w:pPr>
              <w:jc w:val="center"/>
            </w:pPr>
            <w:r w:rsidRPr="00D82670">
              <w:t>областной бюджет</w:t>
            </w:r>
          </w:p>
        </w:tc>
        <w:tc>
          <w:tcPr>
            <w:tcW w:w="347" w:type="pct"/>
            <w:hideMark/>
          </w:tcPr>
          <w:p w:rsidR="00854471" w:rsidRPr="00D82670" w:rsidRDefault="00854471" w:rsidP="00854471">
            <w:pPr>
              <w:jc w:val="center"/>
              <w:rPr>
                <w:sz w:val="18"/>
                <w:szCs w:val="18"/>
              </w:rPr>
            </w:pPr>
            <w:r w:rsidRPr="00D82670">
              <w:rPr>
                <w:sz w:val="18"/>
                <w:szCs w:val="18"/>
              </w:rPr>
              <w:t>600,0</w:t>
            </w:r>
          </w:p>
        </w:tc>
        <w:tc>
          <w:tcPr>
            <w:tcW w:w="347" w:type="pct"/>
            <w:hideMark/>
          </w:tcPr>
          <w:p w:rsidR="00854471" w:rsidRPr="00D82670" w:rsidRDefault="00854471" w:rsidP="00854471">
            <w:pPr>
              <w:jc w:val="center"/>
              <w:rPr>
                <w:sz w:val="18"/>
                <w:szCs w:val="18"/>
              </w:rPr>
            </w:pPr>
            <w:r w:rsidRPr="00D82670">
              <w:rPr>
                <w:sz w:val="18"/>
                <w:szCs w:val="18"/>
              </w:rPr>
              <w:t>600,0</w:t>
            </w:r>
          </w:p>
        </w:tc>
        <w:tc>
          <w:tcPr>
            <w:tcW w:w="274" w:type="pct"/>
            <w:hideMark/>
          </w:tcPr>
          <w:p w:rsidR="00854471" w:rsidRPr="00D82670" w:rsidRDefault="00CE7F8F" w:rsidP="00854471">
            <w:pPr>
              <w:jc w:val="center"/>
              <w:rPr>
                <w:sz w:val="18"/>
                <w:szCs w:val="18"/>
              </w:rPr>
            </w:pPr>
            <w:r w:rsidRPr="00D82670">
              <w:rPr>
                <w:sz w:val="18"/>
                <w:szCs w:val="18"/>
              </w:rPr>
              <w:t>0,0</w:t>
            </w:r>
          </w:p>
        </w:tc>
        <w:tc>
          <w:tcPr>
            <w:tcW w:w="274" w:type="pct"/>
            <w:hideMark/>
          </w:tcPr>
          <w:p w:rsidR="00854471" w:rsidRPr="00D82670" w:rsidRDefault="00CE7F8F" w:rsidP="00854471">
            <w:pPr>
              <w:jc w:val="center"/>
              <w:rPr>
                <w:sz w:val="18"/>
                <w:szCs w:val="18"/>
              </w:rPr>
            </w:pPr>
            <w:r w:rsidRPr="00D82670">
              <w:rPr>
                <w:sz w:val="18"/>
                <w:szCs w:val="18"/>
              </w:rPr>
              <w:t>0,0</w:t>
            </w:r>
          </w:p>
        </w:tc>
        <w:tc>
          <w:tcPr>
            <w:tcW w:w="146" w:type="pct"/>
            <w:hideMark/>
          </w:tcPr>
          <w:p w:rsidR="00854471" w:rsidRPr="00D82670" w:rsidRDefault="00854471" w:rsidP="00854471">
            <w:pPr>
              <w:jc w:val="center"/>
              <w:rPr>
                <w:sz w:val="18"/>
                <w:szCs w:val="18"/>
              </w:rPr>
            </w:pPr>
            <w:r w:rsidRPr="00D82670">
              <w:rPr>
                <w:sz w:val="18"/>
                <w:szCs w:val="18"/>
              </w:rPr>
              <w:t>х</w:t>
            </w:r>
          </w:p>
        </w:tc>
        <w:tc>
          <w:tcPr>
            <w:tcW w:w="139" w:type="pct"/>
            <w:hideMark/>
          </w:tcPr>
          <w:p w:rsidR="00854471" w:rsidRPr="00D82670" w:rsidRDefault="00854471" w:rsidP="00854471">
            <w:pPr>
              <w:jc w:val="center"/>
              <w:rPr>
                <w:sz w:val="18"/>
                <w:szCs w:val="18"/>
              </w:rPr>
            </w:pPr>
            <w:r w:rsidRPr="00D82670">
              <w:rPr>
                <w:sz w:val="18"/>
                <w:szCs w:val="18"/>
              </w:rPr>
              <w:t>х</w:t>
            </w:r>
          </w:p>
        </w:tc>
        <w:tc>
          <w:tcPr>
            <w:tcW w:w="138" w:type="pct"/>
            <w:hideMark/>
          </w:tcPr>
          <w:p w:rsidR="00854471" w:rsidRPr="00D82670" w:rsidRDefault="00854471" w:rsidP="00854471">
            <w:pPr>
              <w:jc w:val="center"/>
              <w:rPr>
                <w:sz w:val="18"/>
                <w:szCs w:val="18"/>
              </w:rPr>
            </w:pPr>
            <w:r w:rsidRPr="00D82670">
              <w:rPr>
                <w:sz w:val="18"/>
                <w:szCs w:val="18"/>
              </w:rPr>
              <w:t>х</w:t>
            </w:r>
          </w:p>
        </w:tc>
      </w:tr>
    </w:tbl>
    <w:p w:rsidR="005B02BB" w:rsidRPr="00D82670" w:rsidRDefault="005B02BB" w:rsidP="005B02BB">
      <w:pPr>
        <w:autoSpaceDE w:val="0"/>
        <w:autoSpaceDN w:val="0"/>
        <w:ind w:firstLine="709"/>
        <w:jc w:val="both"/>
        <w:rPr>
          <w:sz w:val="28"/>
          <w:szCs w:val="28"/>
        </w:rPr>
      </w:pPr>
      <w:r w:rsidRPr="00D82670">
        <w:rPr>
          <w:sz w:val="28"/>
          <w:szCs w:val="28"/>
        </w:rPr>
        <w:t>- в позиции «</w:t>
      </w:r>
      <w:r w:rsidRPr="00D82670">
        <w:rPr>
          <w:b/>
          <w:sz w:val="28"/>
          <w:szCs w:val="28"/>
        </w:rPr>
        <w:t>Всего по Государственной программе</w:t>
      </w:r>
      <w:r w:rsidRPr="00D82670">
        <w:rPr>
          <w:sz w:val="28"/>
          <w:szCs w:val="28"/>
        </w:rPr>
        <w:t>»:</w:t>
      </w:r>
    </w:p>
    <w:p w:rsidR="005B02BB" w:rsidRPr="00D82670" w:rsidRDefault="005B02BB" w:rsidP="005B02BB">
      <w:pPr>
        <w:autoSpaceDE w:val="0"/>
        <w:autoSpaceDN w:val="0"/>
        <w:ind w:firstLine="709"/>
        <w:jc w:val="both"/>
        <w:rPr>
          <w:sz w:val="28"/>
          <w:szCs w:val="28"/>
        </w:rPr>
      </w:pPr>
      <w:r w:rsidRPr="00D82670">
        <w:rPr>
          <w:sz w:val="28"/>
          <w:szCs w:val="28"/>
        </w:rPr>
        <w:t>- в графе 5 цифры «</w:t>
      </w:r>
      <w:r w:rsidR="008D3020" w:rsidRPr="00D82670">
        <w:rPr>
          <w:b/>
          <w:bCs/>
          <w:sz w:val="28"/>
          <w:szCs w:val="28"/>
        </w:rPr>
        <w:t>655 085,2</w:t>
      </w:r>
      <w:r w:rsidRPr="00D82670">
        <w:rPr>
          <w:sz w:val="28"/>
          <w:szCs w:val="28"/>
        </w:rPr>
        <w:t>» заменить цифрами «</w:t>
      </w:r>
      <w:r w:rsidR="008D3020" w:rsidRPr="00D82670">
        <w:rPr>
          <w:b/>
          <w:bCs/>
          <w:sz w:val="28"/>
          <w:szCs w:val="28"/>
        </w:rPr>
        <w:t>713 970,6</w:t>
      </w:r>
      <w:r w:rsidRPr="00D82670">
        <w:rPr>
          <w:sz w:val="28"/>
          <w:szCs w:val="28"/>
        </w:rPr>
        <w:t>», цифры «</w:t>
      </w:r>
      <w:r w:rsidR="008D3020" w:rsidRPr="00D82670">
        <w:rPr>
          <w:b/>
          <w:bCs/>
          <w:sz w:val="28"/>
          <w:szCs w:val="28"/>
        </w:rPr>
        <w:t>500 166,9</w:t>
      </w:r>
      <w:r w:rsidRPr="00D82670">
        <w:rPr>
          <w:sz w:val="28"/>
          <w:szCs w:val="28"/>
        </w:rPr>
        <w:t>» заменить цифрами «</w:t>
      </w:r>
      <w:r w:rsidR="008D3020" w:rsidRPr="00D82670">
        <w:rPr>
          <w:b/>
          <w:bCs/>
          <w:sz w:val="28"/>
          <w:szCs w:val="28"/>
        </w:rPr>
        <w:t>559 052,3</w:t>
      </w:r>
      <w:r w:rsidRPr="00D82670">
        <w:rPr>
          <w:sz w:val="28"/>
          <w:szCs w:val="28"/>
        </w:rPr>
        <w:t>»;</w:t>
      </w:r>
    </w:p>
    <w:p w:rsidR="005B02BB" w:rsidRPr="00D82670" w:rsidRDefault="005B02BB" w:rsidP="005B02BB">
      <w:pPr>
        <w:autoSpaceDE w:val="0"/>
        <w:autoSpaceDN w:val="0"/>
        <w:ind w:firstLine="709"/>
        <w:jc w:val="both"/>
        <w:rPr>
          <w:sz w:val="28"/>
          <w:szCs w:val="28"/>
        </w:rPr>
      </w:pPr>
      <w:r w:rsidRPr="00D82670">
        <w:rPr>
          <w:sz w:val="28"/>
          <w:szCs w:val="28"/>
        </w:rPr>
        <w:t>- в графе 6 цифры «</w:t>
      </w:r>
      <w:r w:rsidR="008D3020" w:rsidRPr="00D82670">
        <w:rPr>
          <w:b/>
          <w:bCs/>
          <w:sz w:val="28"/>
          <w:szCs w:val="28"/>
        </w:rPr>
        <w:t>366 433,7</w:t>
      </w:r>
      <w:r w:rsidRPr="00D82670">
        <w:rPr>
          <w:sz w:val="28"/>
          <w:szCs w:val="28"/>
        </w:rPr>
        <w:t>» заменить цифрами «</w:t>
      </w:r>
      <w:r w:rsidR="008D3020" w:rsidRPr="00D82670">
        <w:rPr>
          <w:b/>
          <w:bCs/>
          <w:sz w:val="28"/>
          <w:szCs w:val="28"/>
        </w:rPr>
        <w:t>425 319,1</w:t>
      </w:r>
      <w:r w:rsidRPr="00D82670">
        <w:rPr>
          <w:sz w:val="28"/>
          <w:szCs w:val="28"/>
        </w:rPr>
        <w:t>», цифры «</w:t>
      </w:r>
      <w:r w:rsidR="008D3020" w:rsidRPr="00D82670">
        <w:rPr>
          <w:b/>
          <w:sz w:val="28"/>
          <w:szCs w:val="28"/>
        </w:rPr>
        <w:t>327 119,2</w:t>
      </w:r>
      <w:r w:rsidRPr="00D82670">
        <w:rPr>
          <w:sz w:val="28"/>
          <w:szCs w:val="28"/>
        </w:rPr>
        <w:t>» заменить цифрами «</w:t>
      </w:r>
      <w:r w:rsidR="008D3020" w:rsidRPr="00D82670">
        <w:rPr>
          <w:b/>
          <w:sz w:val="28"/>
          <w:szCs w:val="28"/>
        </w:rPr>
        <w:t>386 004,6</w:t>
      </w:r>
      <w:r w:rsidRPr="00D82670">
        <w:rPr>
          <w:sz w:val="28"/>
          <w:szCs w:val="28"/>
        </w:rPr>
        <w:t>».</w:t>
      </w:r>
    </w:p>
    <w:p w:rsidR="005B02BB" w:rsidRPr="00D82670" w:rsidRDefault="005B02BB" w:rsidP="005B02BB">
      <w:pPr>
        <w:autoSpaceDE w:val="0"/>
        <w:autoSpaceDN w:val="0"/>
        <w:ind w:firstLine="709"/>
        <w:jc w:val="both"/>
        <w:rPr>
          <w:sz w:val="28"/>
          <w:szCs w:val="28"/>
        </w:rPr>
      </w:pPr>
    </w:p>
    <w:p w:rsidR="00461E51" w:rsidRPr="00D82670" w:rsidRDefault="00461E51" w:rsidP="001A39E3">
      <w:pPr>
        <w:tabs>
          <w:tab w:val="left" w:pos="3828"/>
        </w:tabs>
        <w:autoSpaceDE w:val="0"/>
        <w:autoSpaceDN w:val="0"/>
        <w:ind w:firstLine="709"/>
        <w:jc w:val="both"/>
        <w:rPr>
          <w:spacing w:val="-6"/>
          <w:sz w:val="28"/>
          <w:szCs w:val="28"/>
        </w:rPr>
      </w:pPr>
    </w:p>
    <w:p w:rsidR="001A39E3" w:rsidRPr="00727DE4" w:rsidRDefault="001A39E3" w:rsidP="001A39E3">
      <w:pPr>
        <w:tabs>
          <w:tab w:val="left" w:pos="3828"/>
        </w:tabs>
        <w:autoSpaceDE w:val="0"/>
        <w:autoSpaceDN w:val="0"/>
        <w:ind w:firstLine="709"/>
        <w:jc w:val="both"/>
        <w:rPr>
          <w:spacing w:val="-6"/>
          <w:sz w:val="28"/>
          <w:szCs w:val="28"/>
        </w:rPr>
      </w:pPr>
    </w:p>
    <w:p w:rsidR="001A39E3" w:rsidRPr="00727DE4" w:rsidRDefault="001A39E3" w:rsidP="001A39E3">
      <w:pPr>
        <w:pStyle w:val="21"/>
        <w:outlineLvl w:val="1"/>
        <w:rPr>
          <w:rFonts w:ascii="Times New Roman" w:hAnsi="Times New Roman" w:cs="Times New Roman"/>
        </w:rPr>
      </w:pPr>
      <w:r w:rsidRPr="00727DE4">
        <w:rPr>
          <w:rFonts w:ascii="Times New Roman" w:hAnsi="Times New Roman" w:cs="Times New Roman"/>
        </w:rPr>
        <w:t>Губернатор</w:t>
      </w:r>
    </w:p>
    <w:p w:rsidR="001A39E3" w:rsidRPr="00727DE4" w:rsidRDefault="001A39E3" w:rsidP="00E30CF1">
      <w:pPr>
        <w:autoSpaceDE w:val="0"/>
        <w:autoSpaceDN w:val="0"/>
        <w:jc w:val="both"/>
        <w:rPr>
          <w:sz w:val="28"/>
          <w:szCs w:val="28"/>
        </w:rPr>
      </w:pPr>
      <w:r w:rsidRPr="00727DE4">
        <w:rPr>
          <w:sz w:val="28"/>
          <w:szCs w:val="28"/>
        </w:rPr>
        <w:t xml:space="preserve">Смоленской области </w:t>
      </w:r>
      <w:r w:rsidRPr="00727DE4">
        <w:rPr>
          <w:sz w:val="28"/>
          <w:szCs w:val="28"/>
        </w:rPr>
        <w:tab/>
      </w:r>
      <w:r w:rsidRPr="00727DE4">
        <w:rPr>
          <w:sz w:val="28"/>
          <w:szCs w:val="28"/>
        </w:rPr>
        <w:tab/>
      </w:r>
      <w:r w:rsidRPr="00727DE4">
        <w:rPr>
          <w:sz w:val="28"/>
          <w:szCs w:val="28"/>
        </w:rPr>
        <w:tab/>
      </w:r>
      <w:r w:rsidRPr="00727DE4">
        <w:rPr>
          <w:sz w:val="28"/>
          <w:szCs w:val="28"/>
        </w:rPr>
        <w:tab/>
      </w:r>
      <w:r w:rsidRPr="00727DE4">
        <w:rPr>
          <w:sz w:val="28"/>
          <w:szCs w:val="28"/>
        </w:rPr>
        <w:tab/>
      </w:r>
      <w:r w:rsidRPr="00727DE4">
        <w:rPr>
          <w:sz w:val="28"/>
          <w:szCs w:val="28"/>
        </w:rPr>
        <w:tab/>
      </w:r>
      <w:r w:rsidRPr="00727DE4">
        <w:rPr>
          <w:sz w:val="28"/>
          <w:szCs w:val="28"/>
        </w:rPr>
        <w:tab/>
      </w:r>
      <w:r w:rsidRPr="00727DE4">
        <w:rPr>
          <w:sz w:val="28"/>
          <w:szCs w:val="28"/>
        </w:rPr>
        <w:tab/>
        <w:t xml:space="preserve">    </w:t>
      </w:r>
      <w:r w:rsidRPr="00727DE4">
        <w:rPr>
          <w:b/>
          <w:sz w:val="28"/>
          <w:szCs w:val="28"/>
        </w:rPr>
        <w:t>А</w:t>
      </w:r>
      <w:r w:rsidRPr="00727DE4">
        <w:rPr>
          <w:b/>
          <w:bCs/>
          <w:sz w:val="28"/>
          <w:szCs w:val="28"/>
        </w:rPr>
        <w:t>.В. Островский</w:t>
      </w:r>
    </w:p>
    <w:sectPr w:rsidR="001A39E3" w:rsidRPr="00727DE4" w:rsidSect="00992ADF">
      <w:headerReference w:type="default" r:id="rId10"/>
      <w:pgSz w:w="11906" w:h="16838" w:code="9"/>
      <w:pgMar w:top="1134" w:right="567" w:bottom="567" w:left="1134" w:header="72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94B" w:rsidRDefault="003A194B">
      <w:r>
        <w:separator/>
      </w:r>
    </w:p>
  </w:endnote>
  <w:endnote w:type="continuationSeparator" w:id="0">
    <w:p w:rsidR="003A194B" w:rsidRDefault="003A1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Wide Latin">
    <w:panose1 w:val="020A0A070505050204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94B" w:rsidRDefault="003A194B">
      <w:r>
        <w:separator/>
      </w:r>
    </w:p>
  </w:footnote>
  <w:footnote w:type="continuationSeparator" w:id="0">
    <w:p w:rsidR="003A194B" w:rsidRDefault="003A19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EA1" w:rsidRPr="00504BE3" w:rsidRDefault="004A010F">
    <w:pPr>
      <w:pStyle w:val="a3"/>
      <w:jc w:val="center"/>
      <w:rPr>
        <w:sz w:val="28"/>
        <w:szCs w:val="28"/>
      </w:rPr>
    </w:pPr>
    <w:r w:rsidRPr="00504BE3">
      <w:rPr>
        <w:sz w:val="28"/>
        <w:szCs w:val="28"/>
      </w:rPr>
      <w:fldChar w:fldCharType="begin"/>
    </w:r>
    <w:r w:rsidR="000A2EA1" w:rsidRPr="00504BE3">
      <w:rPr>
        <w:sz w:val="28"/>
        <w:szCs w:val="28"/>
      </w:rPr>
      <w:instrText xml:space="preserve"> PAGE   \* MERGEFORMAT </w:instrText>
    </w:r>
    <w:r w:rsidRPr="00504BE3">
      <w:rPr>
        <w:sz w:val="28"/>
        <w:szCs w:val="28"/>
      </w:rPr>
      <w:fldChar w:fldCharType="separate"/>
    </w:r>
    <w:r w:rsidR="00D67249">
      <w:rPr>
        <w:noProof/>
        <w:sz w:val="28"/>
        <w:szCs w:val="28"/>
      </w:rPr>
      <w:t>3</w:t>
    </w:r>
    <w:r w:rsidRPr="00504BE3">
      <w:rPr>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9188C"/>
    <w:multiLevelType w:val="hybridMultilevel"/>
    <w:tmpl w:val="9ED6FB46"/>
    <w:lvl w:ilvl="0" w:tplc="0608BFAC">
      <w:start w:val="4"/>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
    <w:nsid w:val="1CB86FA8"/>
    <w:multiLevelType w:val="hybridMultilevel"/>
    <w:tmpl w:val="6F408476"/>
    <w:lvl w:ilvl="0" w:tplc="7E0AE9F0">
      <w:start w:val="1"/>
      <w:numFmt w:val="bullet"/>
      <w:lvlText w:val="-"/>
      <w:lvlJc w:val="left"/>
      <w:pPr>
        <w:ind w:left="1080" w:hanging="360"/>
      </w:pPr>
      <w:rPr>
        <w:rFonts w:ascii="Times New Roman" w:hAnsi="Times New Roman"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2">
    <w:nsid w:val="3E9F2BFD"/>
    <w:multiLevelType w:val="hybridMultilevel"/>
    <w:tmpl w:val="26A272E6"/>
    <w:lvl w:ilvl="0" w:tplc="EA0422DA">
      <w:start w:val="1"/>
      <w:numFmt w:val="decimal"/>
      <w:lvlText w:val="%1."/>
      <w:lvlJc w:val="left"/>
      <w:pPr>
        <w:tabs>
          <w:tab w:val="num" w:pos="825"/>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3D21F0F"/>
    <w:multiLevelType w:val="hybridMultilevel"/>
    <w:tmpl w:val="7EB099F8"/>
    <w:lvl w:ilvl="0" w:tplc="9070A50C">
      <w:start w:val="1"/>
      <w:numFmt w:val="decimal"/>
      <w:lvlText w:val="%1."/>
      <w:lvlJc w:val="left"/>
      <w:pPr>
        <w:tabs>
          <w:tab w:val="num" w:pos="1365"/>
        </w:tabs>
        <w:ind w:left="1365" w:hanging="825"/>
      </w:pPr>
      <w:rPr>
        <w:rFonts w:cs="Times New Roman" w:hint="default"/>
      </w:rPr>
    </w:lvl>
    <w:lvl w:ilvl="1" w:tplc="909ADDFC">
      <w:start w:val="1"/>
      <w:numFmt w:val="bullet"/>
      <w:lvlText w:val="-"/>
      <w:lvlJc w:val="left"/>
      <w:pPr>
        <w:tabs>
          <w:tab w:val="num" w:pos="0"/>
        </w:tabs>
      </w:pPr>
      <w:rPr>
        <w:rFonts w:ascii="Times New Roman" w:hAnsi="Times New Roman" w:hint="default"/>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48C16B51"/>
    <w:multiLevelType w:val="hybridMultilevel"/>
    <w:tmpl w:val="AA04CA46"/>
    <w:lvl w:ilvl="0" w:tplc="04962B12">
      <w:start w:val="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4A8B73EE"/>
    <w:multiLevelType w:val="hybridMultilevel"/>
    <w:tmpl w:val="26A272E6"/>
    <w:lvl w:ilvl="0" w:tplc="EA0422DA">
      <w:start w:val="1"/>
      <w:numFmt w:val="decimal"/>
      <w:lvlText w:val="%1."/>
      <w:lvlJc w:val="left"/>
      <w:pPr>
        <w:tabs>
          <w:tab w:val="num" w:pos="825"/>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3830CCD"/>
    <w:multiLevelType w:val="hybridMultilevel"/>
    <w:tmpl w:val="6B425F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3"/>
  </w:num>
  <w:num w:numId="4">
    <w:abstractNumId w:val="5"/>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ru-RU" w:vendorID="64" w:dllVersion="131078" w:nlCheck="1" w:checkStyle="0"/>
  <w:activeWritingStyle w:appName="MSWord" w:lang="en-US" w:vendorID="64" w:dllVersion="131078" w:nlCheck="1" w:checkStyle="1"/>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D33ECE"/>
    <w:rsid w:val="0000028C"/>
    <w:rsid w:val="00000897"/>
    <w:rsid w:val="00000E52"/>
    <w:rsid w:val="00001132"/>
    <w:rsid w:val="00002279"/>
    <w:rsid w:val="00003BB1"/>
    <w:rsid w:val="00003D89"/>
    <w:rsid w:val="00003FC8"/>
    <w:rsid w:val="000049CA"/>
    <w:rsid w:val="000050D9"/>
    <w:rsid w:val="00005534"/>
    <w:rsid w:val="00005A0B"/>
    <w:rsid w:val="00005B6B"/>
    <w:rsid w:val="00006190"/>
    <w:rsid w:val="000064E5"/>
    <w:rsid w:val="00006E1B"/>
    <w:rsid w:val="0000718A"/>
    <w:rsid w:val="00007861"/>
    <w:rsid w:val="000079A4"/>
    <w:rsid w:val="00007C36"/>
    <w:rsid w:val="00007E2A"/>
    <w:rsid w:val="000115CA"/>
    <w:rsid w:val="00011C5B"/>
    <w:rsid w:val="00011FBE"/>
    <w:rsid w:val="00012088"/>
    <w:rsid w:val="000129FC"/>
    <w:rsid w:val="00012ABF"/>
    <w:rsid w:val="00013A4A"/>
    <w:rsid w:val="00013CC4"/>
    <w:rsid w:val="00013ED1"/>
    <w:rsid w:val="00013EE0"/>
    <w:rsid w:val="00014450"/>
    <w:rsid w:val="00014755"/>
    <w:rsid w:val="000147AA"/>
    <w:rsid w:val="000153CD"/>
    <w:rsid w:val="00017080"/>
    <w:rsid w:val="000176EB"/>
    <w:rsid w:val="00020A0B"/>
    <w:rsid w:val="00021312"/>
    <w:rsid w:val="000220D4"/>
    <w:rsid w:val="00022407"/>
    <w:rsid w:val="000233CD"/>
    <w:rsid w:val="000234B4"/>
    <w:rsid w:val="00023CA6"/>
    <w:rsid w:val="00024ECF"/>
    <w:rsid w:val="000254E2"/>
    <w:rsid w:val="00025994"/>
    <w:rsid w:val="00025A4B"/>
    <w:rsid w:val="00025C82"/>
    <w:rsid w:val="0002761D"/>
    <w:rsid w:val="0003043E"/>
    <w:rsid w:val="00030B9E"/>
    <w:rsid w:val="000312A2"/>
    <w:rsid w:val="00031A21"/>
    <w:rsid w:val="00031DED"/>
    <w:rsid w:val="000352EC"/>
    <w:rsid w:val="00035364"/>
    <w:rsid w:val="00035EBA"/>
    <w:rsid w:val="0003616E"/>
    <w:rsid w:val="00036855"/>
    <w:rsid w:val="00036FAB"/>
    <w:rsid w:val="00040163"/>
    <w:rsid w:val="00040629"/>
    <w:rsid w:val="00040872"/>
    <w:rsid w:val="00040C3F"/>
    <w:rsid w:val="00041767"/>
    <w:rsid w:val="000417B2"/>
    <w:rsid w:val="00041A0F"/>
    <w:rsid w:val="00041A4E"/>
    <w:rsid w:val="00041A56"/>
    <w:rsid w:val="00042714"/>
    <w:rsid w:val="00044726"/>
    <w:rsid w:val="00046F6B"/>
    <w:rsid w:val="00047541"/>
    <w:rsid w:val="000476E1"/>
    <w:rsid w:val="00047FB7"/>
    <w:rsid w:val="00050501"/>
    <w:rsid w:val="0005117A"/>
    <w:rsid w:val="000514D4"/>
    <w:rsid w:val="00051998"/>
    <w:rsid w:val="000519AE"/>
    <w:rsid w:val="0005200B"/>
    <w:rsid w:val="00052DBF"/>
    <w:rsid w:val="0005428E"/>
    <w:rsid w:val="00054755"/>
    <w:rsid w:val="000551F0"/>
    <w:rsid w:val="0005627D"/>
    <w:rsid w:val="00056706"/>
    <w:rsid w:val="000619ED"/>
    <w:rsid w:val="00061C4E"/>
    <w:rsid w:val="00061EC2"/>
    <w:rsid w:val="00062649"/>
    <w:rsid w:val="00062BA2"/>
    <w:rsid w:val="00062C79"/>
    <w:rsid w:val="00062CA3"/>
    <w:rsid w:val="00062D72"/>
    <w:rsid w:val="00063BDA"/>
    <w:rsid w:val="00064625"/>
    <w:rsid w:val="00065F36"/>
    <w:rsid w:val="00065FCF"/>
    <w:rsid w:val="000660D4"/>
    <w:rsid w:val="00067683"/>
    <w:rsid w:val="0007042F"/>
    <w:rsid w:val="00070CCC"/>
    <w:rsid w:val="00070F50"/>
    <w:rsid w:val="00071366"/>
    <w:rsid w:val="0007155F"/>
    <w:rsid w:val="00071913"/>
    <w:rsid w:val="00072098"/>
    <w:rsid w:val="000721CE"/>
    <w:rsid w:val="00072371"/>
    <w:rsid w:val="000723B4"/>
    <w:rsid w:val="00073047"/>
    <w:rsid w:val="00074C24"/>
    <w:rsid w:val="000752AE"/>
    <w:rsid w:val="000752B5"/>
    <w:rsid w:val="00077613"/>
    <w:rsid w:val="00077BED"/>
    <w:rsid w:val="000807FD"/>
    <w:rsid w:val="0008110F"/>
    <w:rsid w:val="00081D25"/>
    <w:rsid w:val="0008417C"/>
    <w:rsid w:val="00084663"/>
    <w:rsid w:val="00085670"/>
    <w:rsid w:val="000858EA"/>
    <w:rsid w:val="00085AB0"/>
    <w:rsid w:val="00085C9D"/>
    <w:rsid w:val="0008691C"/>
    <w:rsid w:val="00086ABD"/>
    <w:rsid w:val="00086E56"/>
    <w:rsid w:val="00087037"/>
    <w:rsid w:val="00087FFA"/>
    <w:rsid w:val="000902AC"/>
    <w:rsid w:val="0009059C"/>
    <w:rsid w:val="00090996"/>
    <w:rsid w:val="00091261"/>
    <w:rsid w:val="000912C9"/>
    <w:rsid w:val="0009174B"/>
    <w:rsid w:val="00091C59"/>
    <w:rsid w:val="00092CE8"/>
    <w:rsid w:val="00093261"/>
    <w:rsid w:val="00093D20"/>
    <w:rsid w:val="0009427A"/>
    <w:rsid w:val="000945A6"/>
    <w:rsid w:val="00095395"/>
    <w:rsid w:val="00095D3F"/>
    <w:rsid w:val="00095FCB"/>
    <w:rsid w:val="000A0F0F"/>
    <w:rsid w:val="000A2EA1"/>
    <w:rsid w:val="000A3190"/>
    <w:rsid w:val="000A33D3"/>
    <w:rsid w:val="000A46F8"/>
    <w:rsid w:val="000A52A0"/>
    <w:rsid w:val="000A5FDC"/>
    <w:rsid w:val="000A6A06"/>
    <w:rsid w:val="000A7DFC"/>
    <w:rsid w:val="000B0116"/>
    <w:rsid w:val="000B0BAD"/>
    <w:rsid w:val="000B0F95"/>
    <w:rsid w:val="000B0FD8"/>
    <w:rsid w:val="000B101B"/>
    <w:rsid w:val="000B1888"/>
    <w:rsid w:val="000B1F18"/>
    <w:rsid w:val="000B2268"/>
    <w:rsid w:val="000B2CA6"/>
    <w:rsid w:val="000B31E9"/>
    <w:rsid w:val="000B3BBB"/>
    <w:rsid w:val="000B4D4E"/>
    <w:rsid w:val="000B5E84"/>
    <w:rsid w:val="000B5F01"/>
    <w:rsid w:val="000B63F2"/>
    <w:rsid w:val="000B6844"/>
    <w:rsid w:val="000B6872"/>
    <w:rsid w:val="000B68D6"/>
    <w:rsid w:val="000B6A42"/>
    <w:rsid w:val="000B6BAA"/>
    <w:rsid w:val="000B6CB8"/>
    <w:rsid w:val="000B6DAF"/>
    <w:rsid w:val="000B74D8"/>
    <w:rsid w:val="000C11A5"/>
    <w:rsid w:val="000C158C"/>
    <w:rsid w:val="000C1714"/>
    <w:rsid w:val="000C27CD"/>
    <w:rsid w:val="000C39CF"/>
    <w:rsid w:val="000C503D"/>
    <w:rsid w:val="000C571D"/>
    <w:rsid w:val="000C588F"/>
    <w:rsid w:val="000C5FA8"/>
    <w:rsid w:val="000C6C92"/>
    <w:rsid w:val="000C6EE1"/>
    <w:rsid w:val="000C7626"/>
    <w:rsid w:val="000C7892"/>
    <w:rsid w:val="000D0869"/>
    <w:rsid w:val="000D0B0C"/>
    <w:rsid w:val="000D2AED"/>
    <w:rsid w:val="000D2D33"/>
    <w:rsid w:val="000D354A"/>
    <w:rsid w:val="000D3A02"/>
    <w:rsid w:val="000D3B23"/>
    <w:rsid w:val="000D3E89"/>
    <w:rsid w:val="000D415F"/>
    <w:rsid w:val="000D58AE"/>
    <w:rsid w:val="000D617E"/>
    <w:rsid w:val="000D62E7"/>
    <w:rsid w:val="000D7A6E"/>
    <w:rsid w:val="000E0529"/>
    <w:rsid w:val="000E15F4"/>
    <w:rsid w:val="000E1B18"/>
    <w:rsid w:val="000E1D66"/>
    <w:rsid w:val="000E2A22"/>
    <w:rsid w:val="000E2ABD"/>
    <w:rsid w:val="000E2B02"/>
    <w:rsid w:val="000E46C0"/>
    <w:rsid w:val="000E4909"/>
    <w:rsid w:val="000E4E3B"/>
    <w:rsid w:val="000E5C8D"/>
    <w:rsid w:val="000E5F4E"/>
    <w:rsid w:val="000E7876"/>
    <w:rsid w:val="000F1660"/>
    <w:rsid w:val="000F2128"/>
    <w:rsid w:val="000F2C42"/>
    <w:rsid w:val="000F353A"/>
    <w:rsid w:val="000F4211"/>
    <w:rsid w:val="000F426A"/>
    <w:rsid w:val="000F4805"/>
    <w:rsid w:val="000F48FB"/>
    <w:rsid w:val="000F4D0E"/>
    <w:rsid w:val="000F56CA"/>
    <w:rsid w:val="000F78DD"/>
    <w:rsid w:val="00100201"/>
    <w:rsid w:val="0010039F"/>
    <w:rsid w:val="001012B7"/>
    <w:rsid w:val="00102024"/>
    <w:rsid w:val="001023EF"/>
    <w:rsid w:val="001036AD"/>
    <w:rsid w:val="00103717"/>
    <w:rsid w:val="00104951"/>
    <w:rsid w:val="001050E8"/>
    <w:rsid w:val="001067F7"/>
    <w:rsid w:val="00107958"/>
    <w:rsid w:val="00107C61"/>
    <w:rsid w:val="001103E4"/>
    <w:rsid w:val="00110AD9"/>
    <w:rsid w:val="0011178D"/>
    <w:rsid w:val="00111CAF"/>
    <w:rsid w:val="00111E24"/>
    <w:rsid w:val="001123D7"/>
    <w:rsid w:val="00114926"/>
    <w:rsid w:val="0011548B"/>
    <w:rsid w:val="00115491"/>
    <w:rsid w:val="001154F2"/>
    <w:rsid w:val="0012136A"/>
    <w:rsid w:val="00122064"/>
    <w:rsid w:val="00122513"/>
    <w:rsid w:val="00123746"/>
    <w:rsid w:val="00123839"/>
    <w:rsid w:val="00124088"/>
    <w:rsid w:val="001241C3"/>
    <w:rsid w:val="001262B5"/>
    <w:rsid w:val="0012645C"/>
    <w:rsid w:val="001265F8"/>
    <w:rsid w:val="001266B3"/>
    <w:rsid w:val="0012695F"/>
    <w:rsid w:val="00126981"/>
    <w:rsid w:val="00126B5F"/>
    <w:rsid w:val="00126BA1"/>
    <w:rsid w:val="001272E0"/>
    <w:rsid w:val="00127AB1"/>
    <w:rsid w:val="00127BDE"/>
    <w:rsid w:val="001303B8"/>
    <w:rsid w:val="00130F9B"/>
    <w:rsid w:val="001327CE"/>
    <w:rsid w:val="00132875"/>
    <w:rsid w:val="00134F2D"/>
    <w:rsid w:val="00135153"/>
    <w:rsid w:val="00135B3F"/>
    <w:rsid w:val="001378D3"/>
    <w:rsid w:val="00140406"/>
    <w:rsid w:val="00140631"/>
    <w:rsid w:val="00140644"/>
    <w:rsid w:val="00140A39"/>
    <w:rsid w:val="00140D81"/>
    <w:rsid w:val="00140E7C"/>
    <w:rsid w:val="0014158F"/>
    <w:rsid w:val="0014282D"/>
    <w:rsid w:val="00142950"/>
    <w:rsid w:val="00142A38"/>
    <w:rsid w:val="00142DF5"/>
    <w:rsid w:val="00143778"/>
    <w:rsid w:val="00144D5F"/>
    <w:rsid w:val="00144F74"/>
    <w:rsid w:val="001459F5"/>
    <w:rsid w:val="001476CA"/>
    <w:rsid w:val="00151B92"/>
    <w:rsid w:val="00151E53"/>
    <w:rsid w:val="00153E55"/>
    <w:rsid w:val="00154C19"/>
    <w:rsid w:val="001559DE"/>
    <w:rsid w:val="00155E69"/>
    <w:rsid w:val="00156554"/>
    <w:rsid w:val="001566BC"/>
    <w:rsid w:val="00156AA4"/>
    <w:rsid w:val="001604E2"/>
    <w:rsid w:val="00160DF6"/>
    <w:rsid w:val="001617D8"/>
    <w:rsid w:val="001628E3"/>
    <w:rsid w:val="00162BBD"/>
    <w:rsid w:val="00162F70"/>
    <w:rsid w:val="00163CDD"/>
    <w:rsid w:val="00163E8F"/>
    <w:rsid w:val="0016471F"/>
    <w:rsid w:val="00164FDF"/>
    <w:rsid w:val="001658E4"/>
    <w:rsid w:val="00165FD9"/>
    <w:rsid w:val="00166B50"/>
    <w:rsid w:val="00167A06"/>
    <w:rsid w:val="00167A2D"/>
    <w:rsid w:val="00170385"/>
    <w:rsid w:val="00170E56"/>
    <w:rsid w:val="00171BCF"/>
    <w:rsid w:val="001723AD"/>
    <w:rsid w:val="001726EE"/>
    <w:rsid w:val="00172DB2"/>
    <w:rsid w:val="001741DF"/>
    <w:rsid w:val="00174560"/>
    <w:rsid w:val="00174686"/>
    <w:rsid w:val="001746F5"/>
    <w:rsid w:val="001747E4"/>
    <w:rsid w:val="00174EED"/>
    <w:rsid w:val="00175E59"/>
    <w:rsid w:val="00176296"/>
    <w:rsid w:val="001762C6"/>
    <w:rsid w:val="00176641"/>
    <w:rsid w:val="00176790"/>
    <w:rsid w:val="00177AD7"/>
    <w:rsid w:val="00181842"/>
    <w:rsid w:val="00183B01"/>
    <w:rsid w:val="00184927"/>
    <w:rsid w:val="00184EAA"/>
    <w:rsid w:val="0018580D"/>
    <w:rsid w:val="0018630F"/>
    <w:rsid w:val="00186FF6"/>
    <w:rsid w:val="00187C86"/>
    <w:rsid w:val="00187CE2"/>
    <w:rsid w:val="00190700"/>
    <w:rsid w:val="0019077C"/>
    <w:rsid w:val="00190DFE"/>
    <w:rsid w:val="0019167A"/>
    <w:rsid w:val="00191D14"/>
    <w:rsid w:val="001924C3"/>
    <w:rsid w:val="00192A00"/>
    <w:rsid w:val="00192EA2"/>
    <w:rsid w:val="0019313C"/>
    <w:rsid w:val="00193370"/>
    <w:rsid w:val="0019488E"/>
    <w:rsid w:val="001948AE"/>
    <w:rsid w:val="00195EC2"/>
    <w:rsid w:val="00196016"/>
    <w:rsid w:val="0019630B"/>
    <w:rsid w:val="00196B41"/>
    <w:rsid w:val="00197A89"/>
    <w:rsid w:val="001A03E7"/>
    <w:rsid w:val="001A074C"/>
    <w:rsid w:val="001A25B7"/>
    <w:rsid w:val="001A2DB5"/>
    <w:rsid w:val="001A35E5"/>
    <w:rsid w:val="001A361D"/>
    <w:rsid w:val="001A39E3"/>
    <w:rsid w:val="001A4465"/>
    <w:rsid w:val="001A52F3"/>
    <w:rsid w:val="001A5BA2"/>
    <w:rsid w:val="001A61F5"/>
    <w:rsid w:val="001A7283"/>
    <w:rsid w:val="001A75D2"/>
    <w:rsid w:val="001B1DDD"/>
    <w:rsid w:val="001B2708"/>
    <w:rsid w:val="001B4AE3"/>
    <w:rsid w:val="001B561E"/>
    <w:rsid w:val="001B62C5"/>
    <w:rsid w:val="001B6C4A"/>
    <w:rsid w:val="001B6E25"/>
    <w:rsid w:val="001C0719"/>
    <w:rsid w:val="001C1DD4"/>
    <w:rsid w:val="001C2EAA"/>
    <w:rsid w:val="001C407F"/>
    <w:rsid w:val="001C4529"/>
    <w:rsid w:val="001C4B34"/>
    <w:rsid w:val="001C4C74"/>
    <w:rsid w:val="001C4DC6"/>
    <w:rsid w:val="001C5311"/>
    <w:rsid w:val="001C694A"/>
    <w:rsid w:val="001C7E53"/>
    <w:rsid w:val="001D01F6"/>
    <w:rsid w:val="001D1766"/>
    <w:rsid w:val="001D2A64"/>
    <w:rsid w:val="001D2EB6"/>
    <w:rsid w:val="001D35FF"/>
    <w:rsid w:val="001D41D2"/>
    <w:rsid w:val="001D4717"/>
    <w:rsid w:val="001D47D9"/>
    <w:rsid w:val="001D4B3A"/>
    <w:rsid w:val="001D4D15"/>
    <w:rsid w:val="001D4F72"/>
    <w:rsid w:val="001D4FC0"/>
    <w:rsid w:val="001D561C"/>
    <w:rsid w:val="001D5A57"/>
    <w:rsid w:val="001D616F"/>
    <w:rsid w:val="001D61F0"/>
    <w:rsid w:val="001D6BF2"/>
    <w:rsid w:val="001D736B"/>
    <w:rsid w:val="001D7750"/>
    <w:rsid w:val="001D7BCC"/>
    <w:rsid w:val="001E01D3"/>
    <w:rsid w:val="001E14E3"/>
    <w:rsid w:val="001E197D"/>
    <w:rsid w:val="001E1E0C"/>
    <w:rsid w:val="001E2F6F"/>
    <w:rsid w:val="001E314A"/>
    <w:rsid w:val="001E32DF"/>
    <w:rsid w:val="001E3387"/>
    <w:rsid w:val="001E3479"/>
    <w:rsid w:val="001E3A98"/>
    <w:rsid w:val="001E3FA5"/>
    <w:rsid w:val="001E444C"/>
    <w:rsid w:val="001E450C"/>
    <w:rsid w:val="001E473F"/>
    <w:rsid w:val="001E4E71"/>
    <w:rsid w:val="001E528F"/>
    <w:rsid w:val="001E539C"/>
    <w:rsid w:val="001E59E0"/>
    <w:rsid w:val="001E5F55"/>
    <w:rsid w:val="001E6E69"/>
    <w:rsid w:val="001E75DA"/>
    <w:rsid w:val="001F03CC"/>
    <w:rsid w:val="001F0547"/>
    <w:rsid w:val="001F17D7"/>
    <w:rsid w:val="001F1AAD"/>
    <w:rsid w:val="001F1BF6"/>
    <w:rsid w:val="001F2E17"/>
    <w:rsid w:val="001F3A88"/>
    <w:rsid w:val="001F4105"/>
    <w:rsid w:val="001F4501"/>
    <w:rsid w:val="001F4F48"/>
    <w:rsid w:val="001F59BB"/>
    <w:rsid w:val="001F61F8"/>
    <w:rsid w:val="001F68F7"/>
    <w:rsid w:val="001F7C4B"/>
    <w:rsid w:val="001F7E4D"/>
    <w:rsid w:val="002003E6"/>
    <w:rsid w:val="0020052D"/>
    <w:rsid w:val="00200BA6"/>
    <w:rsid w:val="002013BB"/>
    <w:rsid w:val="002016EA"/>
    <w:rsid w:val="002024CC"/>
    <w:rsid w:val="0020272E"/>
    <w:rsid w:val="00204455"/>
    <w:rsid w:val="0020490F"/>
    <w:rsid w:val="00204941"/>
    <w:rsid w:val="002053EF"/>
    <w:rsid w:val="00206BFF"/>
    <w:rsid w:val="0020738E"/>
    <w:rsid w:val="00207A01"/>
    <w:rsid w:val="00210095"/>
    <w:rsid w:val="002100D5"/>
    <w:rsid w:val="0021045A"/>
    <w:rsid w:val="00212442"/>
    <w:rsid w:val="00212CF5"/>
    <w:rsid w:val="00212E95"/>
    <w:rsid w:val="0021313D"/>
    <w:rsid w:val="00213278"/>
    <w:rsid w:val="00213331"/>
    <w:rsid w:val="002152A4"/>
    <w:rsid w:val="0021537B"/>
    <w:rsid w:val="002159F1"/>
    <w:rsid w:val="0021603C"/>
    <w:rsid w:val="00216497"/>
    <w:rsid w:val="00216DE4"/>
    <w:rsid w:val="00217DAA"/>
    <w:rsid w:val="002200A3"/>
    <w:rsid w:val="00220678"/>
    <w:rsid w:val="00220956"/>
    <w:rsid w:val="002214CC"/>
    <w:rsid w:val="00221F29"/>
    <w:rsid w:val="002223DC"/>
    <w:rsid w:val="002225A0"/>
    <w:rsid w:val="002231C6"/>
    <w:rsid w:val="0022320A"/>
    <w:rsid w:val="002239B6"/>
    <w:rsid w:val="00223C90"/>
    <w:rsid w:val="002245B5"/>
    <w:rsid w:val="002250C5"/>
    <w:rsid w:val="00225883"/>
    <w:rsid w:val="00225BC3"/>
    <w:rsid w:val="00226072"/>
    <w:rsid w:val="002270A2"/>
    <w:rsid w:val="00227994"/>
    <w:rsid w:val="00227BD1"/>
    <w:rsid w:val="00230128"/>
    <w:rsid w:val="00231AD5"/>
    <w:rsid w:val="002338A1"/>
    <w:rsid w:val="00233EC8"/>
    <w:rsid w:val="0023448D"/>
    <w:rsid w:val="0023512A"/>
    <w:rsid w:val="00235F08"/>
    <w:rsid w:val="00236F52"/>
    <w:rsid w:val="00237756"/>
    <w:rsid w:val="002378B6"/>
    <w:rsid w:val="00237D26"/>
    <w:rsid w:val="00240528"/>
    <w:rsid w:val="00240D4E"/>
    <w:rsid w:val="00241933"/>
    <w:rsid w:val="00242539"/>
    <w:rsid w:val="0024271B"/>
    <w:rsid w:val="00242C53"/>
    <w:rsid w:val="00243A8D"/>
    <w:rsid w:val="0024432C"/>
    <w:rsid w:val="002446FB"/>
    <w:rsid w:val="00244848"/>
    <w:rsid w:val="00244ED1"/>
    <w:rsid w:val="00244FBF"/>
    <w:rsid w:val="00245675"/>
    <w:rsid w:val="0024569E"/>
    <w:rsid w:val="00245DE3"/>
    <w:rsid w:val="00245E25"/>
    <w:rsid w:val="002474F8"/>
    <w:rsid w:val="00250900"/>
    <w:rsid w:val="00250B36"/>
    <w:rsid w:val="00250CC3"/>
    <w:rsid w:val="00250D13"/>
    <w:rsid w:val="002520FA"/>
    <w:rsid w:val="0025227B"/>
    <w:rsid w:val="00253008"/>
    <w:rsid w:val="002538D8"/>
    <w:rsid w:val="00254374"/>
    <w:rsid w:val="00254EB3"/>
    <w:rsid w:val="00256588"/>
    <w:rsid w:val="00256D82"/>
    <w:rsid w:val="00256FEF"/>
    <w:rsid w:val="002571DC"/>
    <w:rsid w:val="00257A1A"/>
    <w:rsid w:val="00260147"/>
    <w:rsid w:val="002604FD"/>
    <w:rsid w:val="002606BB"/>
    <w:rsid w:val="00261BA9"/>
    <w:rsid w:val="0026243E"/>
    <w:rsid w:val="002626B2"/>
    <w:rsid w:val="002627CE"/>
    <w:rsid w:val="0026291C"/>
    <w:rsid w:val="00264AA1"/>
    <w:rsid w:val="002656C4"/>
    <w:rsid w:val="0026679D"/>
    <w:rsid w:val="00266F38"/>
    <w:rsid w:val="00266FA8"/>
    <w:rsid w:val="002675FF"/>
    <w:rsid w:val="00267620"/>
    <w:rsid w:val="0027123E"/>
    <w:rsid w:val="002716C8"/>
    <w:rsid w:val="00271B97"/>
    <w:rsid w:val="00273188"/>
    <w:rsid w:val="002741E5"/>
    <w:rsid w:val="00274DB4"/>
    <w:rsid w:val="00275095"/>
    <w:rsid w:val="0027552B"/>
    <w:rsid w:val="00275F8A"/>
    <w:rsid w:val="0027689E"/>
    <w:rsid w:val="00276EEF"/>
    <w:rsid w:val="002771E4"/>
    <w:rsid w:val="002778F0"/>
    <w:rsid w:val="00277B7C"/>
    <w:rsid w:val="00280860"/>
    <w:rsid w:val="0028099F"/>
    <w:rsid w:val="00281FE9"/>
    <w:rsid w:val="00282AAE"/>
    <w:rsid w:val="002832A3"/>
    <w:rsid w:val="00283D72"/>
    <w:rsid w:val="0028404A"/>
    <w:rsid w:val="00284463"/>
    <w:rsid w:val="00284518"/>
    <w:rsid w:val="0029067D"/>
    <w:rsid w:val="00290ABB"/>
    <w:rsid w:val="00290D19"/>
    <w:rsid w:val="00291BF3"/>
    <w:rsid w:val="002930D7"/>
    <w:rsid w:val="00293361"/>
    <w:rsid w:val="00293561"/>
    <w:rsid w:val="00293810"/>
    <w:rsid w:val="00293F17"/>
    <w:rsid w:val="00294B00"/>
    <w:rsid w:val="002962EF"/>
    <w:rsid w:val="00296F27"/>
    <w:rsid w:val="002970F2"/>
    <w:rsid w:val="002972A7"/>
    <w:rsid w:val="002974CF"/>
    <w:rsid w:val="00297652"/>
    <w:rsid w:val="00297D06"/>
    <w:rsid w:val="002A0AA4"/>
    <w:rsid w:val="002A1989"/>
    <w:rsid w:val="002A1DDF"/>
    <w:rsid w:val="002A1E85"/>
    <w:rsid w:val="002A2857"/>
    <w:rsid w:val="002A28E4"/>
    <w:rsid w:val="002A4A10"/>
    <w:rsid w:val="002A76D2"/>
    <w:rsid w:val="002A794D"/>
    <w:rsid w:val="002A7CD9"/>
    <w:rsid w:val="002B0718"/>
    <w:rsid w:val="002B0FE8"/>
    <w:rsid w:val="002B3231"/>
    <w:rsid w:val="002B32B5"/>
    <w:rsid w:val="002B4A2C"/>
    <w:rsid w:val="002B6437"/>
    <w:rsid w:val="002B74AA"/>
    <w:rsid w:val="002B7711"/>
    <w:rsid w:val="002B7A07"/>
    <w:rsid w:val="002C0E8F"/>
    <w:rsid w:val="002C1A82"/>
    <w:rsid w:val="002C1F7E"/>
    <w:rsid w:val="002C30FA"/>
    <w:rsid w:val="002C368D"/>
    <w:rsid w:val="002C3AB6"/>
    <w:rsid w:val="002C6AAD"/>
    <w:rsid w:val="002C6B93"/>
    <w:rsid w:val="002D0181"/>
    <w:rsid w:val="002D160D"/>
    <w:rsid w:val="002D1CFF"/>
    <w:rsid w:val="002D1D46"/>
    <w:rsid w:val="002D4017"/>
    <w:rsid w:val="002D4476"/>
    <w:rsid w:val="002D45C8"/>
    <w:rsid w:val="002D488F"/>
    <w:rsid w:val="002D4B11"/>
    <w:rsid w:val="002D6110"/>
    <w:rsid w:val="002D680A"/>
    <w:rsid w:val="002D68DA"/>
    <w:rsid w:val="002D6B5F"/>
    <w:rsid w:val="002D6B7D"/>
    <w:rsid w:val="002D6F1F"/>
    <w:rsid w:val="002D72E0"/>
    <w:rsid w:val="002E0379"/>
    <w:rsid w:val="002E0B9E"/>
    <w:rsid w:val="002E17CA"/>
    <w:rsid w:val="002E1846"/>
    <w:rsid w:val="002E1A50"/>
    <w:rsid w:val="002E27AF"/>
    <w:rsid w:val="002E2FF5"/>
    <w:rsid w:val="002E3317"/>
    <w:rsid w:val="002E360D"/>
    <w:rsid w:val="002E4D23"/>
    <w:rsid w:val="002E54FE"/>
    <w:rsid w:val="002E555B"/>
    <w:rsid w:val="002E5AB5"/>
    <w:rsid w:val="002E60E8"/>
    <w:rsid w:val="002E620C"/>
    <w:rsid w:val="002E7B8A"/>
    <w:rsid w:val="002F09ED"/>
    <w:rsid w:val="002F14DA"/>
    <w:rsid w:val="002F1B01"/>
    <w:rsid w:val="002F1D3E"/>
    <w:rsid w:val="002F2828"/>
    <w:rsid w:val="002F316B"/>
    <w:rsid w:val="002F32BF"/>
    <w:rsid w:val="002F4108"/>
    <w:rsid w:val="002F56E2"/>
    <w:rsid w:val="002F7DC3"/>
    <w:rsid w:val="00300126"/>
    <w:rsid w:val="003011DE"/>
    <w:rsid w:val="00301C7B"/>
    <w:rsid w:val="0030209F"/>
    <w:rsid w:val="00302A05"/>
    <w:rsid w:val="00302F3C"/>
    <w:rsid w:val="0030449E"/>
    <w:rsid w:val="00304A57"/>
    <w:rsid w:val="0030557D"/>
    <w:rsid w:val="00306783"/>
    <w:rsid w:val="00306ADC"/>
    <w:rsid w:val="00306B1A"/>
    <w:rsid w:val="003073E3"/>
    <w:rsid w:val="00307BB3"/>
    <w:rsid w:val="003102F9"/>
    <w:rsid w:val="00310DCD"/>
    <w:rsid w:val="0031113D"/>
    <w:rsid w:val="0031385A"/>
    <w:rsid w:val="00314465"/>
    <w:rsid w:val="00314A9A"/>
    <w:rsid w:val="00314AA1"/>
    <w:rsid w:val="00315642"/>
    <w:rsid w:val="003159DB"/>
    <w:rsid w:val="003165B5"/>
    <w:rsid w:val="00316A68"/>
    <w:rsid w:val="00316DD2"/>
    <w:rsid w:val="00316E98"/>
    <w:rsid w:val="00320186"/>
    <w:rsid w:val="00320298"/>
    <w:rsid w:val="00321491"/>
    <w:rsid w:val="00321E78"/>
    <w:rsid w:val="00323479"/>
    <w:rsid w:val="00323492"/>
    <w:rsid w:val="00323A33"/>
    <w:rsid w:val="00323F9C"/>
    <w:rsid w:val="0032484E"/>
    <w:rsid w:val="0032573D"/>
    <w:rsid w:val="003257EE"/>
    <w:rsid w:val="00325903"/>
    <w:rsid w:val="00325D4D"/>
    <w:rsid w:val="0032670F"/>
    <w:rsid w:val="00326CFB"/>
    <w:rsid w:val="003278F5"/>
    <w:rsid w:val="00327FC1"/>
    <w:rsid w:val="00330D6D"/>
    <w:rsid w:val="0033222A"/>
    <w:rsid w:val="00332258"/>
    <w:rsid w:val="0033294B"/>
    <w:rsid w:val="003341B6"/>
    <w:rsid w:val="00334D55"/>
    <w:rsid w:val="0033507C"/>
    <w:rsid w:val="00335CA3"/>
    <w:rsid w:val="00336174"/>
    <w:rsid w:val="003366F6"/>
    <w:rsid w:val="00337525"/>
    <w:rsid w:val="0033791B"/>
    <w:rsid w:val="003400BA"/>
    <w:rsid w:val="0034111C"/>
    <w:rsid w:val="00341B23"/>
    <w:rsid w:val="00341CC1"/>
    <w:rsid w:val="0034243A"/>
    <w:rsid w:val="00343387"/>
    <w:rsid w:val="00343AB3"/>
    <w:rsid w:val="00343EB8"/>
    <w:rsid w:val="00344EDF"/>
    <w:rsid w:val="003464C3"/>
    <w:rsid w:val="0035050D"/>
    <w:rsid w:val="00351506"/>
    <w:rsid w:val="00351603"/>
    <w:rsid w:val="00351A16"/>
    <w:rsid w:val="00351E34"/>
    <w:rsid w:val="00352F9C"/>
    <w:rsid w:val="0035391F"/>
    <w:rsid w:val="00353F4C"/>
    <w:rsid w:val="003548D1"/>
    <w:rsid w:val="00354AD9"/>
    <w:rsid w:val="00354F28"/>
    <w:rsid w:val="00355353"/>
    <w:rsid w:val="00355C73"/>
    <w:rsid w:val="00355CC8"/>
    <w:rsid w:val="00355D21"/>
    <w:rsid w:val="003563D4"/>
    <w:rsid w:val="0035688E"/>
    <w:rsid w:val="003576CD"/>
    <w:rsid w:val="003579DF"/>
    <w:rsid w:val="00360A05"/>
    <w:rsid w:val="00360F36"/>
    <w:rsid w:val="00360FA8"/>
    <w:rsid w:val="0036110E"/>
    <w:rsid w:val="003611B2"/>
    <w:rsid w:val="00361C7C"/>
    <w:rsid w:val="00362BB7"/>
    <w:rsid w:val="00363541"/>
    <w:rsid w:val="00364B00"/>
    <w:rsid w:val="00364C20"/>
    <w:rsid w:val="003651B7"/>
    <w:rsid w:val="003653EE"/>
    <w:rsid w:val="003654C3"/>
    <w:rsid w:val="00365E2A"/>
    <w:rsid w:val="0036688C"/>
    <w:rsid w:val="00367D93"/>
    <w:rsid w:val="00367DD1"/>
    <w:rsid w:val="00371CE3"/>
    <w:rsid w:val="0037232D"/>
    <w:rsid w:val="00374742"/>
    <w:rsid w:val="00376342"/>
    <w:rsid w:val="0037693D"/>
    <w:rsid w:val="00376E00"/>
    <w:rsid w:val="00376E76"/>
    <w:rsid w:val="003777AC"/>
    <w:rsid w:val="00377957"/>
    <w:rsid w:val="00377A67"/>
    <w:rsid w:val="00380662"/>
    <w:rsid w:val="00380C81"/>
    <w:rsid w:val="003817A7"/>
    <w:rsid w:val="00381A63"/>
    <w:rsid w:val="00381CC4"/>
    <w:rsid w:val="00383BD7"/>
    <w:rsid w:val="00384A4E"/>
    <w:rsid w:val="00385CE4"/>
    <w:rsid w:val="00385DA3"/>
    <w:rsid w:val="003875B5"/>
    <w:rsid w:val="0039070F"/>
    <w:rsid w:val="0039088F"/>
    <w:rsid w:val="0039114B"/>
    <w:rsid w:val="003915CA"/>
    <w:rsid w:val="003920E7"/>
    <w:rsid w:val="0039378C"/>
    <w:rsid w:val="003947D9"/>
    <w:rsid w:val="00394BEC"/>
    <w:rsid w:val="00396C9F"/>
    <w:rsid w:val="00397C6D"/>
    <w:rsid w:val="003A07D0"/>
    <w:rsid w:val="003A0996"/>
    <w:rsid w:val="003A10F8"/>
    <w:rsid w:val="003A1347"/>
    <w:rsid w:val="003A194B"/>
    <w:rsid w:val="003A1E5D"/>
    <w:rsid w:val="003A27EA"/>
    <w:rsid w:val="003A2E5A"/>
    <w:rsid w:val="003A2FD5"/>
    <w:rsid w:val="003A302F"/>
    <w:rsid w:val="003A4FF9"/>
    <w:rsid w:val="003A53F1"/>
    <w:rsid w:val="003A55FD"/>
    <w:rsid w:val="003A57F4"/>
    <w:rsid w:val="003A5B23"/>
    <w:rsid w:val="003A5C94"/>
    <w:rsid w:val="003A7017"/>
    <w:rsid w:val="003A768F"/>
    <w:rsid w:val="003B0876"/>
    <w:rsid w:val="003B1413"/>
    <w:rsid w:val="003B17C9"/>
    <w:rsid w:val="003B1896"/>
    <w:rsid w:val="003B1A56"/>
    <w:rsid w:val="003B2BB8"/>
    <w:rsid w:val="003B2CAB"/>
    <w:rsid w:val="003B390D"/>
    <w:rsid w:val="003B3B4F"/>
    <w:rsid w:val="003B43E6"/>
    <w:rsid w:val="003B6A9F"/>
    <w:rsid w:val="003B73B2"/>
    <w:rsid w:val="003C0600"/>
    <w:rsid w:val="003C1372"/>
    <w:rsid w:val="003C1E15"/>
    <w:rsid w:val="003C1E89"/>
    <w:rsid w:val="003C2309"/>
    <w:rsid w:val="003C2344"/>
    <w:rsid w:val="003C2DF7"/>
    <w:rsid w:val="003C3A4E"/>
    <w:rsid w:val="003C4815"/>
    <w:rsid w:val="003C4A66"/>
    <w:rsid w:val="003C4B20"/>
    <w:rsid w:val="003C50A9"/>
    <w:rsid w:val="003C65FD"/>
    <w:rsid w:val="003C699B"/>
    <w:rsid w:val="003C71F1"/>
    <w:rsid w:val="003D03C6"/>
    <w:rsid w:val="003D089B"/>
    <w:rsid w:val="003D1B96"/>
    <w:rsid w:val="003D200A"/>
    <w:rsid w:val="003D487D"/>
    <w:rsid w:val="003D5F1C"/>
    <w:rsid w:val="003D6E9C"/>
    <w:rsid w:val="003D714B"/>
    <w:rsid w:val="003E1A6F"/>
    <w:rsid w:val="003E1F3E"/>
    <w:rsid w:val="003E231F"/>
    <w:rsid w:val="003E2CB1"/>
    <w:rsid w:val="003E2D77"/>
    <w:rsid w:val="003E4B27"/>
    <w:rsid w:val="003E4E0C"/>
    <w:rsid w:val="003E6275"/>
    <w:rsid w:val="003E775A"/>
    <w:rsid w:val="003F0385"/>
    <w:rsid w:val="003F1B74"/>
    <w:rsid w:val="003F1F62"/>
    <w:rsid w:val="003F217E"/>
    <w:rsid w:val="003F30A6"/>
    <w:rsid w:val="003F4ADA"/>
    <w:rsid w:val="003F54EB"/>
    <w:rsid w:val="003F571A"/>
    <w:rsid w:val="003F5775"/>
    <w:rsid w:val="003F65DB"/>
    <w:rsid w:val="003F678A"/>
    <w:rsid w:val="003F747F"/>
    <w:rsid w:val="003F7879"/>
    <w:rsid w:val="004007A2"/>
    <w:rsid w:val="00400C6B"/>
    <w:rsid w:val="00400F38"/>
    <w:rsid w:val="00401189"/>
    <w:rsid w:val="00401AE2"/>
    <w:rsid w:val="00401C8A"/>
    <w:rsid w:val="0040200B"/>
    <w:rsid w:val="00402360"/>
    <w:rsid w:val="00403690"/>
    <w:rsid w:val="00403EB0"/>
    <w:rsid w:val="00404298"/>
    <w:rsid w:val="00404858"/>
    <w:rsid w:val="00405133"/>
    <w:rsid w:val="004072CE"/>
    <w:rsid w:val="0040744A"/>
    <w:rsid w:val="00407CA4"/>
    <w:rsid w:val="004103DD"/>
    <w:rsid w:val="00411C5A"/>
    <w:rsid w:val="00412137"/>
    <w:rsid w:val="004121EB"/>
    <w:rsid w:val="004144F1"/>
    <w:rsid w:val="004146AA"/>
    <w:rsid w:val="00414782"/>
    <w:rsid w:val="00414E09"/>
    <w:rsid w:val="00414E57"/>
    <w:rsid w:val="00415471"/>
    <w:rsid w:val="00415686"/>
    <w:rsid w:val="004159BF"/>
    <w:rsid w:val="00416213"/>
    <w:rsid w:val="00416D5B"/>
    <w:rsid w:val="00416E42"/>
    <w:rsid w:val="00416F18"/>
    <w:rsid w:val="00417E40"/>
    <w:rsid w:val="0042008A"/>
    <w:rsid w:val="004204C4"/>
    <w:rsid w:val="0042133B"/>
    <w:rsid w:val="00421A9A"/>
    <w:rsid w:val="004221F2"/>
    <w:rsid w:val="004238F2"/>
    <w:rsid w:val="00423A3A"/>
    <w:rsid w:val="004249F0"/>
    <w:rsid w:val="0042530C"/>
    <w:rsid w:val="00426273"/>
    <w:rsid w:val="00426507"/>
    <w:rsid w:val="00427370"/>
    <w:rsid w:val="00427755"/>
    <w:rsid w:val="00427DC3"/>
    <w:rsid w:val="0043005F"/>
    <w:rsid w:val="00430122"/>
    <w:rsid w:val="00430C5A"/>
    <w:rsid w:val="00430C7C"/>
    <w:rsid w:val="00431078"/>
    <w:rsid w:val="00431D44"/>
    <w:rsid w:val="00431DEE"/>
    <w:rsid w:val="00431E96"/>
    <w:rsid w:val="00431FA6"/>
    <w:rsid w:val="00433100"/>
    <w:rsid w:val="004338B2"/>
    <w:rsid w:val="004338C6"/>
    <w:rsid w:val="00433DAF"/>
    <w:rsid w:val="00434C5F"/>
    <w:rsid w:val="0043596B"/>
    <w:rsid w:val="00435B05"/>
    <w:rsid w:val="00435BF1"/>
    <w:rsid w:val="00436D71"/>
    <w:rsid w:val="0043712A"/>
    <w:rsid w:val="00437720"/>
    <w:rsid w:val="00437E82"/>
    <w:rsid w:val="00440329"/>
    <w:rsid w:val="004408F5"/>
    <w:rsid w:val="00441235"/>
    <w:rsid w:val="004414D5"/>
    <w:rsid w:val="00441603"/>
    <w:rsid w:val="00441F30"/>
    <w:rsid w:val="00442E9C"/>
    <w:rsid w:val="00443254"/>
    <w:rsid w:val="00443BA5"/>
    <w:rsid w:val="004441C1"/>
    <w:rsid w:val="00444249"/>
    <w:rsid w:val="00445ACC"/>
    <w:rsid w:val="00446D37"/>
    <w:rsid w:val="00447531"/>
    <w:rsid w:val="00447658"/>
    <w:rsid w:val="0044783A"/>
    <w:rsid w:val="00450721"/>
    <w:rsid w:val="004511CA"/>
    <w:rsid w:val="00452028"/>
    <w:rsid w:val="004526D1"/>
    <w:rsid w:val="004543B2"/>
    <w:rsid w:val="0045442A"/>
    <w:rsid w:val="00454A85"/>
    <w:rsid w:val="00454CD6"/>
    <w:rsid w:val="00454E0D"/>
    <w:rsid w:val="00455131"/>
    <w:rsid w:val="00455484"/>
    <w:rsid w:val="004557BC"/>
    <w:rsid w:val="00455CF2"/>
    <w:rsid w:val="00455D34"/>
    <w:rsid w:val="00455E49"/>
    <w:rsid w:val="00456739"/>
    <w:rsid w:val="00456831"/>
    <w:rsid w:val="004578A1"/>
    <w:rsid w:val="0046021B"/>
    <w:rsid w:val="00460D9A"/>
    <w:rsid w:val="0046180E"/>
    <w:rsid w:val="00461E51"/>
    <w:rsid w:val="004639DB"/>
    <w:rsid w:val="00463EC3"/>
    <w:rsid w:val="0046426D"/>
    <w:rsid w:val="004657A8"/>
    <w:rsid w:val="004662FC"/>
    <w:rsid w:val="0046748E"/>
    <w:rsid w:val="00467724"/>
    <w:rsid w:val="00467D7C"/>
    <w:rsid w:val="00470D42"/>
    <w:rsid w:val="004711E3"/>
    <w:rsid w:val="0047130F"/>
    <w:rsid w:val="00471831"/>
    <w:rsid w:val="00472638"/>
    <w:rsid w:val="004733A2"/>
    <w:rsid w:val="004734AD"/>
    <w:rsid w:val="004734FC"/>
    <w:rsid w:val="00474871"/>
    <w:rsid w:val="0047491A"/>
    <w:rsid w:val="00475439"/>
    <w:rsid w:val="00475848"/>
    <w:rsid w:val="0047590B"/>
    <w:rsid w:val="00476316"/>
    <w:rsid w:val="00477982"/>
    <w:rsid w:val="0048078C"/>
    <w:rsid w:val="00480964"/>
    <w:rsid w:val="0048159A"/>
    <w:rsid w:val="00481DF4"/>
    <w:rsid w:val="00482A3D"/>
    <w:rsid w:val="00483880"/>
    <w:rsid w:val="00483D85"/>
    <w:rsid w:val="00484019"/>
    <w:rsid w:val="004851C3"/>
    <w:rsid w:val="00485C3E"/>
    <w:rsid w:val="00485C9A"/>
    <w:rsid w:val="00485F27"/>
    <w:rsid w:val="004861F5"/>
    <w:rsid w:val="00486CC6"/>
    <w:rsid w:val="00486FB4"/>
    <w:rsid w:val="004906ED"/>
    <w:rsid w:val="0049099C"/>
    <w:rsid w:val="00490A02"/>
    <w:rsid w:val="00490BE0"/>
    <w:rsid w:val="004912D2"/>
    <w:rsid w:val="0049229E"/>
    <w:rsid w:val="00492BB4"/>
    <w:rsid w:val="00493037"/>
    <w:rsid w:val="00493261"/>
    <w:rsid w:val="00493814"/>
    <w:rsid w:val="0049491F"/>
    <w:rsid w:val="0049498E"/>
    <w:rsid w:val="00495EDF"/>
    <w:rsid w:val="00496B97"/>
    <w:rsid w:val="00496BED"/>
    <w:rsid w:val="00497CCE"/>
    <w:rsid w:val="004A010F"/>
    <w:rsid w:val="004A048B"/>
    <w:rsid w:val="004A0C47"/>
    <w:rsid w:val="004A1C09"/>
    <w:rsid w:val="004A28FA"/>
    <w:rsid w:val="004A32F1"/>
    <w:rsid w:val="004A341A"/>
    <w:rsid w:val="004A3B92"/>
    <w:rsid w:val="004A4886"/>
    <w:rsid w:val="004A534B"/>
    <w:rsid w:val="004A5A1C"/>
    <w:rsid w:val="004A5F63"/>
    <w:rsid w:val="004A6289"/>
    <w:rsid w:val="004A6D6A"/>
    <w:rsid w:val="004A6DA9"/>
    <w:rsid w:val="004A7005"/>
    <w:rsid w:val="004B067B"/>
    <w:rsid w:val="004B0BE8"/>
    <w:rsid w:val="004B1515"/>
    <w:rsid w:val="004B1D7D"/>
    <w:rsid w:val="004B21C3"/>
    <w:rsid w:val="004B28AD"/>
    <w:rsid w:val="004B2BE2"/>
    <w:rsid w:val="004B2DAD"/>
    <w:rsid w:val="004B30BC"/>
    <w:rsid w:val="004B3201"/>
    <w:rsid w:val="004B3A4A"/>
    <w:rsid w:val="004B3A51"/>
    <w:rsid w:val="004B3B81"/>
    <w:rsid w:val="004B3C25"/>
    <w:rsid w:val="004B45D0"/>
    <w:rsid w:val="004B48E0"/>
    <w:rsid w:val="004B55F0"/>
    <w:rsid w:val="004B72C7"/>
    <w:rsid w:val="004B7513"/>
    <w:rsid w:val="004B7B50"/>
    <w:rsid w:val="004C0035"/>
    <w:rsid w:val="004C06E4"/>
    <w:rsid w:val="004C0B53"/>
    <w:rsid w:val="004C1446"/>
    <w:rsid w:val="004C18B2"/>
    <w:rsid w:val="004C1B87"/>
    <w:rsid w:val="004C24EC"/>
    <w:rsid w:val="004C52F5"/>
    <w:rsid w:val="004C5CD0"/>
    <w:rsid w:val="004C732D"/>
    <w:rsid w:val="004C73E1"/>
    <w:rsid w:val="004C7AFA"/>
    <w:rsid w:val="004D03FA"/>
    <w:rsid w:val="004D1D2F"/>
    <w:rsid w:val="004D240F"/>
    <w:rsid w:val="004D24F2"/>
    <w:rsid w:val="004D2955"/>
    <w:rsid w:val="004D32B1"/>
    <w:rsid w:val="004D3F79"/>
    <w:rsid w:val="004D58EE"/>
    <w:rsid w:val="004D6D58"/>
    <w:rsid w:val="004D76C4"/>
    <w:rsid w:val="004E09D6"/>
    <w:rsid w:val="004E0EE8"/>
    <w:rsid w:val="004E1416"/>
    <w:rsid w:val="004E2886"/>
    <w:rsid w:val="004E2985"/>
    <w:rsid w:val="004E3A4A"/>
    <w:rsid w:val="004E4192"/>
    <w:rsid w:val="004E461A"/>
    <w:rsid w:val="004E4AAE"/>
    <w:rsid w:val="004E4AB2"/>
    <w:rsid w:val="004E50A5"/>
    <w:rsid w:val="004E66A3"/>
    <w:rsid w:val="004E66DB"/>
    <w:rsid w:val="004E6E35"/>
    <w:rsid w:val="004E6F16"/>
    <w:rsid w:val="004E6F77"/>
    <w:rsid w:val="004E72DC"/>
    <w:rsid w:val="004E794F"/>
    <w:rsid w:val="004F1F46"/>
    <w:rsid w:val="004F34E4"/>
    <w:rsid w:val="004F36C8"/>
    <w:rsid w:val="004F393A"/>
    <w:rsid w:val="004F3F73"/>
    <w:rsid w:val="004F46B4"/>
    <w:rsid w:val="004F48E9"/>
    <w:rsid w:val="004F4FBE"/>
    <w:rsid w:val="004F5B37"/>
    <w:rsid w:val="004F5E11"/>
    <w:rsid w:val="004F63DC"/>
    <w:rsid w:val="004F662C"/>
    <w:rsid w:val="00500C70"/>
    <w:rsid w:val="0050113B"/>
    <w:rsid w:val="00502272"/>
    <w:rsid w:val="00502729"/>
    <w:rsid w:val="00502869"/>
    <w:rsid w:val="00503B19"/>
    <w:rsid w:val="00503FC0"/>
    <w:rsid w:val="00504BE3"/>
    <w:rsid w:val="005059E8"/>
    <w:rsid w:val="00505A1D"/>
    <w:rsid w:val="00505AED"/>
    <w:rsid w:val="0050644D"/>
    <w:rsid w:val="005069A4"/>
    <w:rsid w:val="00506A63"/>
    <w:rsid w:val="005075F0"/>
    <w:rsid w:val="00510B84"/>
    <w:rsid w:val="00511152"/>
    <w:rsid w:val="0051182D"/>
    <w:rsid w:val="005126E6"/>
    <w:rsid w:val="00512B70"/>
    <w:rsid w:val="00512EBD"/>
    <w:rsid w:val="005132DE"/>
    <w:rsid w:val="00513A2B"/>
    <w:rsid w:val="00513CE1"/>
    <w:rsid w:val="005146C6"/>
    <w:rsid w:val="00514C19"/>
    <w:rsid w:val="00514D63"/>
    <w:rsid w:val="005153A8"/>
    <w:rsid w:val="00515EE5"/>
    <w:rsid w:val="005161D4"/>
    <w:rsid w:val="005168D1"/>
    <w:rsid w:val="00516DBC"/>
    <w:rsid w:val="005172DE"/>
    <w:rsid w:val="00517BD7"/>
    <w:rsid w:val="0052009C"/>
    <w:rsid w:val="005204D6"/>
    <w:rsid w:val="00520C37"/>
    <w:rsid w:val="005217F1"/>
    <w:rsid w:val="00521BCD"/>
    <w:rsid w:val="00521CCE"/>
    <w:rsid w:val="005220CA"/>
    <w:rsid w:val="00522777"/>
    <w:rsid w:val="00523269"/>
    <w:rsid w:val="00523C67"/>
    <w:rsid w:val="00523E02"/>
    <w:rsid w:val="0052401A"/>
    <w:rsid w:val="005240B0"/>
    <w:rsid w:val="00524541"/>
    <w:rsid w:val="005248C9"/>
    <w:rsid w:val="00524B7E"/>
    <w:rsid w:val="0052542F"/>
    <w:rsid w:val="005258C1"/>
    <w:rsid w:val="005258CB"/>
    <w:rsid w:val="0052657E"/>
    <w:rsid w:val="00526A07"/>
    <w:rsid w:val="00526ABE"/>
    <w:rsid w:val="00526CED"/>
    <w:rsid w:val="005304A1"/>
    <w:rsid w:val="00530D3F"/>
    <w:rsid w:val="00530E9D"/>
    <w:rsid w:val="0053268E"/>
    <w:rsid w:val="00533583"/>
    <w:rsid w:val="00535C98"/>
    <w:rsid w:val="005368BB"/>
    <w:rsid w:val="00536B1F"/>
    <w:rsid w:val="00540946"/>
    <w:rsid w:val="00541068"/>
    <w:rsid w:val="005420E2"/>
    <w:rsid w:val="00542651"/>
    <w:rsid w:val="00543171"/>
    <w:rsid w:val="00543189"/>
    <w:rsid w:val="00544AA0"/>
    <w:rsid w:val="00544E93"/>
    <w:rsid w:val="00544F1B"/>
    <w:rsid w:val="00545FC9"/>
    <w:rsid w:val="005464EF"/>
    <w:rsid w:val="00546980"/>
    <w:rsid w:val="005501C2"/>
    <w:rsid w:val="00550BD0"/>
    <w:rsid w:val="00550BDA"/>
    <w:rsid w:val="00550C9F"/>
    <w:rsid w:val="00550DFF"/>
    <w:rsid w:val="005511A3"/>
    <w:rsid w:val="005512F9"/>
    <w:rsid w:val="00552130"/>
    <w:rsid w:val="005525AD"/>
    <w:rsid w:val="00552D68"/>
    <w:rsid w:val="00553448"/>
    <w:rsid w:val="00553530"/>
    <w:rsid w:val="005539B9"/>
    <w:rsid w:val="00553A59"/>
    <w:rsid w:val="0055471F"/>
    <w:rsid w:val="0055575A"/>
    <w:rsid w:val="00555978"/>
    <w:rsid w:val="00555A3B"/>
    <w:rsid w:val="00556104"/>
    <w:rsid w:val="00556244"/>
    <w:rsid w:val="00556600"/>
    <w:rsid w:val="00556E57"/>
    <w:rsid w:val="00557784"/>
    <w:rsid w:val="00557ECC"/>
    <w:rsid w:val="0056093E"/>
    <w:rsid w:val="00560AAA"/>
    <w:rsid w:val="00561B48"/>
    <w:rsid w:val="00562274"/>
    <w:rsid w:val="0056382B"/>
    <w:rsid w:val="00563E09"/>
    <w:rsid w:val="00564212"/>
    <w:rsid w:val="00565078"/>
    <w:rsid w:val="0056522A"/>
    <w:rsid w:val="00566779"/>
    <w:rsid w:val="00566A21"/>
    <w:rsid w:val="00567803"/>
    <w:rsid w:val="005715EE"/>
    <w:rsid w:val="005725BE"/>
    <w:rsid w:val="005733CB"/>
    <w:rsid w:val="0057358E"/>
    <w:rsid w:val="005736A1"/>
    <w:rsid w:val="005738E7"/>
    <w:rsid w:val="00573EF7"/>
    <w:rsid w:val="00574463"/>
    <w:rsid w:val="00574BEC"/>
    <w:rsid w:val="005757D4"/>
    <w:rsid w:val="00575A9D"/>
    <w:rsid w:val="00575FEE"/>
    <w:rsid w:val="005765E2"/>
    <w:rsid w:val="0057673F"/>
    <w:rsid w:val="00577AC7"/>
    <w:rsid w:val="005802AF"/>
    <w:rsid w:val="005817DD"/>
    <w:rsid w:val="0058205C"/>
    <w:rsid w:val="005827F4"/>
    <w:rsid w:val="0058304C"/>
    <w:rsid w:val="00583178"/>
    <w:rsid w:val="00583E71"/>
    <w:rsid w:val="0058465D"/>
    <w:rsid w:val="00584EB1"/>
    <w:rsid w:val="00584F6B"/>
    <w:rsid w:val="0058606F"/>
    <w:rsid w:val="00586510"/>
    <w:rsid w:val="00586F3A"/>
    <w:rsid w:val="005876EB"/>
    <w:rsid w:val="00587A20"/>
    <w:rsid w:val="00590CF8"/>
    <w:rsid w:val="00591198"/>
    <w:rsid w:val="005911F3"/>
    <w:rsid w:val="0059231D"/>
    <w:rsid w:val="0059240B"/>
    <w:rsid w:val="00592D7F"/>
    <w:rsid w:val="00592FBA"/>
    <w:rsid w:val="00593B78"/>
    <w:rsid w:val="00594197"/>
    <w:rsid w:val="005941FA"/>
    <w:rsid w:val="005949FE"/>
    <w:rsid w:val="00594B4D"/>
    <w:rsid w:val="00595B91"/>
    <w:rsid w:val="00596974"/>
    <w:rsid w:val="005969E2"/>
    <w:rsid w:val="005972BC"/>
    <w:rsid w:val="00597D9B"/>
    <w:rsid w:val="00597F54"/>
    <w:rsid w:val="005A000C"/>
    <w:rsid w:val="005A10A1"/>
    <w:rsid w:val="005A268B"/>
    <w:rsid w:val="005A2739"/>
    <w:rsid w:val="005A33A0"/>
    <w:rsid w:val="005A418C"/>
    <w:rsid w:val="005A4887"/>
    <w:rsid w:val="005A4DE4"/>
    <w:rsid w:val="005A53D4"/>
    <w:rsid w:val="005A591A"/>
    <w:rsid w:val="005A5C2D"/>
    <w:rsid w:val="005A7211"/>
    <w:rsid w:val="005A7ADD"/>
    <w:rsid w:val="005B02BB"/>
    <w:rsid w:val="005B075F"/>
    <w:rsid w:val="005B0788"/>
    <w:rsid w:val="005B0FF4"/>
    <w:rsid w:val="005B1408"/>
    <w:rsid w:val="005B182E"/>
    <w:rsid w:val="005B223E"/>
    <w:rsid w:val="005B2680"/>
    <w:rsid w:val="005B3522"/>
    <w:rsid w:val="005B3ABC"/>
    <w:rsid w:val="005B4F37"/>
    <w:rsid w:val="005B5062"/>
    <w:rsid w:val="005B50EE"/>
    <w:rsid w:val="005B55B0"/>
    <w:rsid w:val="005B6496"/>
    <w:rsid w:val="005C0799"/>
    <w:rsid w:val="005C11AE"/>
    <w:rsid w:val="005C171A"/>
    <w:rsid w:val="005C1E35"/>
    <w:rsid w:val="005C2966"/>
    <w:rsid w:val="005C3F60"/>
    <w:rsid w:val="005C48D0"/>
    <w:rsid w:val="005C4A3A"/>
    <w:rsid w:val="005C4B92"/>
    <w:rsid w:val="005C4C08"/>
    <w:rsid w:val="005C4DAE"/>
    <w:rsid w:val="005C6748"/>
    <w:rsid w:val="005C68B7"/>
    <w:rsid w:val="005C71FB"/>
    <w:rsid w:val="005C74FB"/>
    <w:rsid w:val="005D0328"/>
    <w:rsid w:val="005D0450"/>
    <w:rsid w:val="005D0C57"/>
    <w:rsid w:val="005D0D24"/>
    <w:rsid w:val="005D0E07"/>
    <w:rsid w:val="005D29F4"/>
    <w:rsid w:val="005D331B"/>
    <w:rsid w:val="005D39FF"/>
    <w:rsid w:val="005D3FF0"/>
    <w:rsid w:val="005D7F55"/>
    <w:rsid w:val="005E0D7B"/>
    <w:rsid w:val="005E0D8B"/>
    <w:rsid w:val="005E0F88"/>
    <w:rsid w:val="005E1452"/>
    <w:rsid w:val="005E15B1"/>
    <w:rsid w:val="005E209C"/>
    <w:rsid w:val="005E3596"/>
    <w:rsid w:val="005E3CD4"/>
    <w:rsid w:val="005E3EF9"/>
    <w:rsid w:val="005E44FD"/>
    <w:rsid w:val="005E4B86"/>
    <w:rsid w:val="005E4D07"/>
    <w:rsid w:val="005E5A70"/>
    <w:rsid w:val="005E5BED"/>
    <w:rsid w:val="005E611D"/>
    <w:rsid w:val="005E741D"/>
    <w:rsid w:val="005E75F7"/>
    <w:rsid w:val="005F0070"/>
    <w:rsid w:val="005F0451"/>
    <w:rsid w:val="005F05B9"/>
    <w:rsid w:val="005F128C"/>
    <w:rsid w:val="005F19EA"/>
    <w:rsid w:val="005F2814"/>
    <w:rsid w:val="005F518B"/>
    <w:rsid w:val="005F5BAE"/>
    <w:rsid w:val="005F7ADA"/>
    <w:rsid w:val="00600F3C"/>
    <w:rsid w:val="0060137E"/>
    <w:rsid w:val="006017AA"/>
    <w:rsid w:val="00601FFA"/>
    <w:rsid w:val="00603A6A"/>
    <w:rsid w:val="00604F45"/>
    <w:rsid w:val="006052F6"/>
    <w:rsid w:val="006062EF"/>
    <w:rsid w:val="00610A92"/>
    <w:rsid w:val="00611761"/>
    <w:rsid w:val="00611C71"/>
    <w:rsid w:val="00611FF9"/>
    <w:rsid w:val="006133EC"/>
    <w:rsid w:val="00614139"/>
    <w:rsid w:val="00614441"/>
    <w:rsid w:val="0061588F"/>
    <w:rsid w:val="006162F2"/>
    <w:rsid w:val="006166F5"/>
    <w:rsid w:val="00616C8A"/>
    <w:rsid w:val="00616D12"/>
    <w:rsid w:val="00620867"/>
    <w:rsid w:val="00620CCD"/>
    <w:rsid w:val="00621190"/>
    <w:rsid w:val="00621B99"/>
    <w:rsid w:val="00622A4F"/>
    <w:rsid w:val="00622CFF"/>
    <w:rsid w:val="00624AC0"/>
    <w:rsid w:val="0062553B"/>
    <w:rsid w:val="00625849"/>
    <w:rsid w:val="00626DB9"/>
    <w:rsid w:val="0062716C"/>
    <w:rsid w:val="0062749B"/>
    <w:rsid w:val="00627E72"/>
    <w:rsid w:val="00630A17"/>
    <w:rsid w:val="0063118F"/>
    <w:rsid w:val="006328EF"/>
    <w:rsid w:val="00632B69"/>
    <w:rsid w:val="00633318"/>
    <w:rsid w:val="00633A50"/>
    <w:rsid w:val="00633AA3"/>
    <w:rsid w:val="0063556F"/>
    <w:rsid w:val="00635DB0"/>
    <w:rsid w:val="00635E88"/>
    <w:rsid w:val="00635FFD"/>
    <w:rsid w:val="0063675C"/>
    <w:rsid w:val="006371E7"/>
    <w:rsid w:val="006420EB"/>
    <w:rsid w:val="00642110"/>
    <w:rsid w:val="00642865"/>
    <w:rsid w:val="00642FE6"/>
    <w:rsid w:val="0064304E"/>
    <w:rsid w:val="0064462D"/>
    <w:rsid w:val="00644D6B"/>
    <w:rsid w:val="00645426"/>
    <w:rsid w:val="00645794"/>
    <w:rsid w:val="00645F70"/>
    <w:rsid w:val="0064746C"/>
    <w:rsid w:val="006501F9"/>
    <w:rsid w:val="00650332"/>
    <w:rsid w:val="0065138D"/>
    <w:rsid w:val="006514B0"/>
    <w:rsid w:val="006514F4"/>
    <w:rsid w:val="006515B6"/>
    <w:rsid w:val="00651638"/>
    <w:rsid w:val="00651689"/>
    <w:rsid w:val="00653EFF"/>
    <w:rsid w:val="0065567D"/>
    <w:rsid w:val="00655D02"/>
    <w:rsid w:val="00656924"/>
    <w:rsid w:val="00656DAA"/>
    <w:rsid w:val="00656ED3"/>
    <w:rsid w:val="0066023E"/>
    <w:rsid w:val="00660626"/>
    <w:rsid w:val="00661169"/>
    <w:rsid w:val="00661975"/>
    <w:rsid w:val="006619D2"/>
    <w:rsid w:val="00661CC5"/>
    <w:rsid w:val="006626B0"/>
    <w:rsid w:val="006630EE"/>
    <w:rsid w:val="00663AD0"/>
    <w:rsid w:val="00665FD7"/>
    <w:rsid w:val="006660E3"/>
    <w:rsid w:val="00666ED7"/>
    <w:rsid w:val="0066739A"/>
    <w:rsid w:val="00667954"/>
    <w:rsid w:val="006712DE"/>
    <w:rsid w:val="00671F7C"/>
    <w:rsid w:val="006721BF"/>
    <w:rsid w:val="00672FDE"/>
    <w:rsid w:val="00675873"/>
    <w:rsid w:val="0067695B"/>
    <w:rsid w:val="00677981"/>
    <w:rsid w:val="00682018"/>
    <w:rsid w:val="00682559"/>
    <w:rsid w:val="00682D30"/>
    <w:rsid w:val="006834B3"/>
    <w:rsid w:val="006839C4"/>
    <w:rsid w:val="00683ACF"/>
    <w:rsid w:val="006849A3"/>
    <w:rsid w:val="006854CF"/>
    <w:rsid w:val="00686B15"/>
    <w:rsid w:val="00690968"/>
    <w:rsid w:val="006919E3"/>
    <w:rsid w:val="00691AFA"/>
    <w:rsid w:val="0069231A"/>
    <w:rsid w:val="00692CC6"/>
    <w:rsid w:val="00692F81"/>
    <w:rsid w:val="00693149"/>
    <w:rsid w:val="006932DE"/>
    <w:rsid w:val="00693542"/>
    <w:rsid w:val="00695CB1"/>
    <w:rsid w:val="00696689"/>
    <w:rsid w:val="0069670E"/>
    <w:rsid w:val="00697C3C"/>
    <w:rsid w:val="00697C4C"/>
    <w:rsid w:val="00697F81"/>
    <w:rsid w:val="006A0475"/>
    <w:rsid w:val="006A07D8"/>
    <w:rsid w:val="006A0DF6"/>
    <w:rsid w:val="006A2409"/>
    <w:rsid w:val="006A2BED"/>
    <w:rsid w:val="006A4584"/>
    <w:rsid w:val="006A4EF5"/>
    <w:rsid w:val="006A50ED"/>
    <w:rsid w:val="006A6725"/>
    <w:rsid w:val="006A6A67"/>
    <w:rsid w:val="006A6DE5"/>
    <w:rsid w:val="006B0DDE"/>
    <w:rsid w:val="006B0F4D"/>
    <w:rsid w:val="006B1363"/>
    <w:rsid w:val="006B139C"/>
    <w:rsid w:val="006B17A8"/>
    <w:rsid w:val="006B1863"/>
    <w:rsid w:val="006B2C1D"/>
    <w:rsid w:val="006B36D9"/>
    <w:rsid w:val="006B3BBE"/>
    <w:rsid w:val="006B3FB3"/>
    <w:rsid w:val="006B4295"/>
    <w:rsid w:val="006B66A3"/>
    <w:rsid w:val="006B6E98"/>
    <w:rsid w:val="006B7458"/>
    <w:rsid w:val="006B7808"/>
    <w:rsid w:val="006B7A63"/>
    <w:rsid w:val="006C0EF9"/>
    <w:rsid w:val="006C166E"/>
    <w:rsid w:val="006C1E2E"/>
    <w:rsid w:val="006C1FEB"/>
    <w:rsid w:val="006C24B9"/>
    <w:rsid w:val="006C34C2"/>
    <w:rsid w:val="006C4281"/>
    <w:rsid w:val="006C4FBF"/>
    <w:rsid w:val="006C58AD"/>
    <w:rsid w:val="006C6559"/>
    <w:rsid w:val="006C65DC"/>
    <w:rsid w:val="006C6D86"/>
    <w:rsid w:val="006C75DA"/>
    <w:rsid w:val="006C789F"/>
    <w:rsid w:val="006C7A5E"/>
    <w:rsid w:val="006D14C4"/>
    <w:rsid w:val="006D2A07"/>
    <w:rsid w:val="006D2C22"/>
    <w:rsid w:val="006D4098"/>
    <w:rsid w:val="006D475E"/>
    <w:rsid w:val="006D4DE0"/>
    <w:rsid w:val="006D533F"/>
    <w:rsid w:val="006D5756"/>
    <w:rsid w:val="006D71DB"/>
    <w:rsid w:val="006D73DA"/>
    <w:rsid w:val="006E0039"/>
    <w:rsid w:val="006E0F22"/>
    <w:rsid w:val="006E181B"/>
    <w:rsid w:val="006E186F"/>
    <w:rsid w:val="006E1B65"/>
    <w:rsid w:val="006E2094"/>
    <w:rsid w:val="006E2288"/>
    <w:rsid w:val="006E23B7"/>
    <w:rsid w:val="006E23BE"/>
    <w:rsid w:val="006E272B"/>
    <w:rsid w:val="006E3044"/>
    <w:rsid w:val="006E3449"/>
    <w:rsid w:val="006E3F7D"/>
    <w:rsid w:val="006E4105"/>
    <w:rsid w:val="006E44AC"/>
    <w:rsid w:val="006E535A"/>
    <w:rsid w:val="006E5850"/>
    <w:rsid w:val="006E5CD5"/>
    <w:rsid w:val="006E5F28"/>
    <w:rsid w:val="006E7803"/>
    <w:rsid w:val="006E7CFA"/>
    <w:rsid w:val="006E7DCF"/>
    <w:rsid w:val="006E7E91"/>
    <w:rsid w:val="006F0955"/>
    <w:rsid w:val="006F1A1B"/>
    <w:rsid w:val="006F201D"/>
    <w:rsid w:val="006F231E"/>
    <w:rsid w:val="006F30CC"/>
    <w:rsid w:val="006F3113"/>
    <w:rsid w:val="006F3E8E"/>
    <w:rsid w:val="006F40C6"/>
    <w:rsid w:val="006F42BB"/>
    <w:rsid w:val="006F47A5"/>
    <w:rsid w:val="006F519D"/>
    <w:rsid w:val="006F5331"/>
    <w:rsid w:val="006F5C1D"/>
    <w:rsid w:val="00700B6D"/>
    <w:rsid w:val="007014D9"/>
    <w:rsid w:val="0070165E"/>
    <w:rsid w:val="007031AA"/>
    <w:rsid w:val="00703B3F"/>
    <w:rsid w:val="00703CF8"/>
    <w:rsid w:val="007044C4"/>
    <w:rsid w:val="00704B62"/>
    <w:rsid w:val="007057B9"/>
    <w:rsid w:val="00705A00"/>
    <w:rsid w:val="0070677D"/>
    <w:rsid w:val="00706955"/>
    <w:rsid w:val="0070739D"/>
    <w:rsid w:val="00710364"/>
    <w:rsid w:val="00711667"/>
    <w:rsid w:val="00711A21"/>
    <w:rsid w:val="00711B34"/>
    <w:rsid w:val="00711DC9"/>
    <w:rsid w:val="00712094"/>
    <w:rsid w:val="0071351D"/>
    <w:rsid w:val="007142A1"/>
    <w:rsid w:val="00714922"/>
    <w:rsid w:val="00715447"/>
    <w:rsid w:val="0071575D"/>
    <w:rsid w:val="0071596A"/>
    <w:rsid w:val="00715A84"/>
    <w:rsid w:val="00716AE4"/>
    <w:rsid w:val="00716E9F"/>
    <w:rsid w:val="00716F7D"/>
    <w:rsid w:val="007170FB"/>
    <w:rsid w:val="00717AA6"/>
    <w:rsid w:val="0072085F"/>
    <w:rsid w:val="00720A4F"/>
    <w:rsid w:val="00720A86"/>
    <w:rsid w:val="00720C5F"/>
    <w:rsid w:val="0072154C"/>
    <w:rsid w:val="00721E82"/>
    <w:rsid w:val="00725478"/>
    <w:rsid w:val="007261D8"/>
    <w:rsid w:val="007273B8"/>
    <w:rsid w:val="00727B8C"/>
    <w:rsid w:val="00727DE4"/>
    <w:rsid w:val="00727F31"/>
    <w:rsid w:val="00730512"/>
    <w:rsid w:val="00731345"/>
    <w:rsid w:val="00731582"/>
    <w:rsid w:val="007315C4"/>
    <w:rsid w:val="007315C8"/>
    <w:rsid w:val="0073417D"/>
    <w:rsid w:val="0073519B"/>
    <w:rsid w:val="0073523C"/>
    <w:rsid w:val="00735818"/>
    <w:rsid w:val="007360E0"/>
    <w:rsid w:val="00736355"/>
    <w:rsid w:val="00736D7A"/>
    <w:rsid w:val="007376C3"/>
    <w:rsid w:val="00737AC2"/>
    <w:rsid w:val="00737B06"/>
    <w:rsid w:val="007410FB"/>
    <w:rsid w:val="00741A8E"/>
    <w:rsid w:val="00742BDE"/>
    <w:rsid w:val="00743A46"/>
    <w:rsid w:val="00744E97"/>
    <w:rsid w:val="00744F55"/>
    <w:rsid w:val="00745091"/>
    <w:rsid w:val="007450F1"/>
    <w:rsid w:val="00745984"/>
    <w:rsid w:val="00745ACF"/>
    <w:rsid w:val="007468EB"/>
    <w:rsid w:val="00747792"/>
    <w:rsid w:val="007515C2"/>
    <w:rsid w:val="00751DB0"/>
    <w:rsid w:val="00751DBA"/>
    <w:rsid w:val="00753F1E"/>
    <w:rsid w:val="007544F9"/>
    <w:rsid w:val="007558D3"/>
    <w:rsid w:val="00757287"/>
    <w:rsid w:val="00757610"/>
    <w:rsid w:val="00757AC5"/>
    <w:rsid w:val="0076064F"/>
    <w:rsid w:val="00760AE8"/>
    <w:rsid w:val="0076143E"/>
    <w:rsid w:val="00761EC7"/>
    <w:rsid w:val="00762663"/>
    <w:rsid w:val="00762E21"/>
    <w:rsid w:val="00762EF5"/>
    <w:rsid w:val="00763AC2"/>
    <w:rsid w:val="007641F0"/>
    <w:rsid w:val="00764B93"/>
    <w:rsid w:val="007653BA"/>
    <w:rsid w:val="007667AC"/>
    <w:rsid w:val="0076765C"/>
    <w:rsid w:val="00767DD1"/>
    <w:rsid w:val="00770132"/>
    <w:rsid w:val="00771803"/>
    <w:rsid w:val="007723E0"/>
    <w:rsid w:val="0077345F"/>
    <w:rsid w:val="00775264"/>
    <w:rsid w:val="00776480"/>
    <w:rsid w:val="00777633"/>
    <w:rsid w:val="007776AE"/>
    <w:rsid w:val="007779A1"/>
    <w:rsid w:val="007801A2"/>
    <w:rsid w:val="00780C6B"/>
    <w:rsid w:val="00781586"/>
    <w:rsid w:val="007815FA"/>
    <w:rsid w:val="00781CCD"/>
    <w:rsid w:val="00782B84"/>
    <w:rsid w:val="007832D9"/>
    <w:rsid w:val="007832EA"/>
    <w:rsid w:val="00784A96"/>
    <w:rsid w:val="00785FFE"/>
    <w:rsid w:val="00786811"/>
    <w:rsid w:val="00786A25"/>
    <w:rsid w:val="007874C3"/>
    <w:rsid w:val="00787FF7"/>
    <w:rsid w:val="00790CC7"/>
    <w:rsid w:val="00792928"/>
    <w:rsid w:val="00792BEA"/>
    <w:rsid w:val="0079445E"/>
    <w:rsid w:val="00795F97"/>
    <w:rsid w:val="00796D44"/>
    <w:rsid w:val="00797519"/>
    <w:rsid w:val="00797EF1"/>
    <w:rsid w:val="007A09BD"/>
    <w:rsid w:val="007A1401"/>
    <w:rsid w:val="007A16C2"/>
    <w:rsid w:val="007A1E9C"/>
    <w:rsid w:val="007A1F39"/>
    <w:rsid w:val="007A3124"/>
    <w:rsid w:val="007A4921"/>
    <w:rsid w:val="007A625F"/>
    <w:rsid w:val="007A68C7"/>
    <w:rsid w:val="007A6ADD"/>
    <w:rsid w:val="007B06A9"/>
    <w:rsid w:val="007B0AA8"/>
    <w:rsid w:val="007B1234"/>
    <w:rsid w:val="007B1B5B"/>
    <w:rsid w:val="007B3738"/>
    <w:rsid w:val="007B4C66"/>
    <w:rsid w:val="007B63AE"/>
    <w:rsid w:val="007B7849"/>
    <w:rsid w:val="007B786D"/>
    <w:rsid w:val="007B7F50"/>
    <w:rsid w:val="007C0855"/>
    <w:rsid w:val="007C0B3A"/>
    <w:rsid w:val="007C0B5F"/>
    <w:rsid w:val="007C28EB"/>
    <w:rsid w:val="007C2E22"/>
    <w:rsid w:val="007C31B6"/>
    <w:rsid w:val="007C3C3F"/>
    <w:rsid w:val="007C3D77"/>
    <w:rsid w:val="007C56AC"/>
    <w:rsid w:val="007C6B65"/>
    <w:rsid w:val="007C6D61"/>
    <w:rsid w:val="007C7254"/>
    <w:rsid w:val="007C74CC"/>
    <w:rsid w:val="007C75FB"/>
    <w:rsid w:val="007D1958"/>
    <w:rsid w:val="007D1FAD"/>
    <w:rsid w:val="007D2337"/>
    <w:rsid w:val="007D2482"/>
    <w:rsid w:val="007D2615"/>
    <w:rsid w:val="007D479F"/>
    <w:rsid w:val="007D6E1F"/>
    <w:rsid w:val="007E01D3"/>
    <w:rsid w:val="007E23B7"/>
    <w:rsid w:val="007E2657"/>
    <w:rsid w:val="007E2C66"/>
    <w:rsid w:val="007E330F"/>
    <w:rsid w:val="007E371A"/>
    <w:rsid w:val="007E40B3"/>
    <w:rsid w:val="007E432E"/>
    <w:rsid w:val="007E6EBD"/>
    <w:rsid w:val="007E7FEB"/>
    <w:rsid w:val="007F12D5"/>
    <w:rsid w:val="007F1D14"/>
    <w:rsid w:val="007F3A35"/>
    <w:rsid w:val="007F3B01"/>
    <w:rsid w:val="007F4326"/>
    <w:rsid w:val="007F4731"/>
    <w:rsid w:val="007F4F4C"/>
    <w:rsid w:val="007F62D2"/>
    <w:rsid w:val="007F6F73"/>
    <w:rsid w:val="007F7808"/>
    <w:rsid w:val="008002B5"/>
    <w:rsid w:val="00801145"/>
    <w:rsid w:val="0080209E"/>
    <w:rsid w:val="00802277"/>
    <w:rsid w:val="0080250E"/>
    <w:rsid w:val="00802C75"/>
    <w:rsid w:val="00803EEF"/>
    <w:rsid w:val="008042B3"/>
    <w:rsid w:val="0080539C"/>
    <w:rsid w:val="00806B65"/>
    <w:rsid w:val="008117CA"/>
    <w:rsid w:val="008119E0"/>
    <w:rsid w:val="00811AFB"/>
    <w:rsid w:val="00812033"/>
    <w:rsid w:val="00812BAB"/>
    <w:rsid w:val="008130B9"/>
    <w:rsid w:val="00813A1F"/>
    <w:rsid w:val="00814561"/>
    <w:rsid w:val="00814E63"/>
    <w:rsid w:val="0081565F"/>
    <w:rsid w:val="0081575D"/>
    <w:rsid w:val="00815FA1"/>
    <w:rsid w:val="00816317"/>
    <w:rsid w:val="00817779"/>
    <w:rsid w:val="00817AD8"/>
    <w:rsid w:val="00821628"/>
    <w:rsid w:val="00821BEE"/>
    <w:rsid w:val="00821F2D"/>
    <w:rsid w:val="008222B4"/>
    <w:rsid w:val="00822470"/>
    <w:rsid w:val="00823EC3"/>
    <w:rsid w:val="00823F46"/>
    <w:rsid w:val="00824ABC"/>
    <w:rsid w:val="00826DBD"/>
    <w:rsid w:val="00826E96"/>
    <w:rsid w:val="0082706F"/>
    <w:rsid w:val="008276BF"/>
    <w:rsid w:val="0082772D"/>
    <w:rsid w:val="00827D60"/>
    <w:rsid w:val="00827E0F"/>
    <w:rsid w:val="008300D0"/>
    <w:rsid w:val="00832A6B"/>
    <w:rsid w:val="00832DAC"/>
    <w:rsid w:val="00832E08"/>
    <w:rsid w:val="00833004"/>
    <w:rsid w:val="008330A7"/>
    <w:rsid w:val="008336F0"/>
    <w:rsid w:val="0083464D"/>
    <w:rsid w:val="0083543A"/>
    <w:rsid w:val="00835960"/>
    <w:rsid w:val="008366EB"/>
    <w:rsid w:val="00837AAB"/>
    <w:rsid w:val="008400C9"/>
    <w:rsid w:val="0084081A"/>
    <w:rsid w:val="00840CCD"/>
    <w:rsid w:val="0084100E"/>
    <w:rsid w:val="008411BE"/>
    <w:rsid w:val="00843E62"/>
    <w:rsid w:val="0084531B"/>
    <w:rsid w:val="00845953"/>
    <w:rsid w:val="008459C6"/>
    <w:rsid w:val="0084740A"/>
    <w:rsid w:val="00847543"/>
    <w:rsid w:val="00847661"/>
    <w:rsid w:val="008506AF"/>
    <w:rsid w:val="00850C6B"/>
    <w:rsid w:val="00852161"/>
    <w:rsid w:val="00852AA2"/>
    <w:rsid w:val="008533F8"/>
    <w:rsid w:val="00854471"/>
    <w:rsid w:val="00854558"/>
    <w:rsid w:val="00854F8C"/>
    <w:rsid w:val="00855619"/>
    <w:rsid w:val="00855837"/>
    <w:rsid w:val="00855A75"/>
    <w:rsid w:val="008563AE"/>
    <w:rsid w:val="008569DD"/>
    <w:rsid w:val="00856A04"/>
    <w:rsid w:val="00860145"/>
    <w:rsid w:val="00861407"/>
    <w:rsid w:val="00861706"/>
    <w:rsid w:val="00862C5E"/>
    <w:rsid w:val="008632D7"/>
    <w:rsid w:val="00865DDB"/>
    <w:rsid w:val="0086633E"/>
    <w:rsid w:val="0086788F"/>
    <w:rsid w:val="00871E08"/>
    <w:rsid w:val="00871E71"/>
    <w:rsid w:val="00872453"/>
    <w:rsid w:val="0087273A"/>
    <w:rsid w:val="008728CD"/>
    <w:rsid w:val="008729B5"/>
    <w:rsid w:val="0087315E"/>
    <w:rsid w:val="00875BE9"/>
    <w:rsid w:val="008763BD"/>
    <w:rsid w:val="00876E14"/>
    <w:rsid w:val="00877949"/>
    <w:rsid w:val="00877E04"/>
    <w:rsid w:val="00877E78"/>
    <w:rsid w:val="008833E4"/>
    <w:rsid w:val="00883E41"/>
    <w:rsid w:val="00885657"/>
    <w:rsid w:val="00885800"/>
    <w:rsid w:val="00885845"/>
    <w:rsid w:val="008862A2"/>
    <w:rsid w:val="0088656A"/>
    <w:rsid w:val="00890EE8"/>
    <w:rsid w:val="0089148D"/>
    <w:rsid w:val="00891600"/>
    <w:rsid w:val="00892C06"/>
    <w:rsid w:val="00893A6A"/>
    <w:rsid w:val="00894692"/>
    <w:rsid w:val="00894E19"/>
    <w:rsid w:val="008957DF"/>
    <w:rsid w:val="00895D47"/>
    <w:rsid w:val="00896594"/>
    <w:rsid w:val="0089689F"/>
    <w:rsid w:val="00896EF6"/>
    <w:rsid w:val="00896FD0"/>
    <w:rsid w:val="008A0E51"/>
    <w:rsid w:val="008A1706"/>
    <w:rsid w:val="008A1DED"/>
    <w:rsid w:val="008A317A"/>
    <w:rsid w:val="008A329A"/>
    <w:rsid w:val="008A340C"/>
    <w:rsid w:val="008A3978"/>
    <w:rsid w:val="008A3B91"/>
    <w:rsid w:val="008A3D43"/>
    <w:rsid w:val="008A3D9E"/>
    <w:rsid w:val="008A5111"/>
    <w:rsid w:val="008A65BF"/>
    <w:rsid w:val="008A6B34"/>
    <w:rsid w:val="008A6C1F"/>
    <w:rsid w:val="008A7932"/>
    <w:rsid w:val="008B04EF"/>
    <w:rsid w:val="008B3835"/>
    <w:rsid w:val="008B3AB2"/>
    <w:rsid w:val="008B4065"/>
    <w:rsid w:val="008B4DDD"/>
    <w:rsid w:val="008B5EEA"/>
    <w:rsid w:val="008C1064"/>
    <w:rsid w:val="008C1B0E"/>
    <w:rsid w:val="008C2CEB"/>
    <w:rsid w:val="008C4BB3"/>
    <w:rsid w:val="008C50CA"/>
    <w:rsid w:val="008C5B6D"/>
    <w:rsid w:val="008C6825"/>
    <w:rsid w:val="008C78A0"/>
    <w:rsid w:val="008C78AF"/>
    <w:rsid w:val="008D1CD6"/>
    <w:rsid w:val="008D24B7"/>
    <w:rsid w:val="008D2E80"/>
    <w:rsid w:val="008D3020"/>
    <w:rsid w:val="008D3250"/>
    <w:rsid w:val="008D3B4D"/>
    <w:rsid w:val="008D3FF1"/>
    <w:rsid w:val="008D4CD1"/>
    <w:rsid w:val="008D5596"/>
    <w:rsid w:val="008D5C4B"/>
    <w:rsid w:val="008D68A7"/>
    <w:rsid w:val="008D6B94"/>
    <w:rsid w:val="008D6FD6"/>
    <w:rsid w:val="008D7E2C"/>
    <w:rsid w:val="008E027D"/>
    <w:rsid w:val="008E042F"/>
    <w:rsid w:val="008E049F"/>
    <w:rsid w:val="008E12F2"/>
    <w:rsid w:val="008E3AB6"/>
    <w:rsid w:val="008E429D"/>
    <w:rsid w:val="008E435F"/>
    <w:rsid w:val="008E46F9"/>
    <w:rsid w:val="008E50AE"/>
    <w:rsid w:val="008E5520"/>
    <w:rsid w:val="008E5EC7"/>
    <w:rsid w:val="008E6ECB"/>
    <w:rsid w:val="008E72BB"/>
    <w:rsid w:val="008F055B"/>
    <w:rsid w:val="008F0DB6"/>
    <w:rsid w:val="008F2629"/>
    <w:rsid w:val="008F29AF"/>
    <w:rsid w:val="008F38B0"/>
    <w:rsid w:val="008F3C96"/>
    <w:rsid w:val="008F3DCA"/>
    <w:rsid w:val="008F46FE"/>
    <w:rsid w:val="008F61F4"/>
    <w:rsid w:val="009000C0"/>
    <w:rsid w:val="009026D3"/>
    <w:rsid w:val="009027F8"/>
    <w:rsid w:val="00902CAE"/>
    <w:rsid w:val="00903141"/>
    <w:rsid w:val="009033DB"/>
    <w:rsid w:val="00903985"/>
    <w:rsid w:val="0090401E"/>
    <w:rsid w:val="009040C8"/>
    <w:rsid w:val="00904D40"/>
    <w:rsid w:val="00906946"/>
    <w:rsid w:val="00906A9D"/>
    <w:rsid w:val="00906BDB"/>
    <w:rsid w:val="00906EDC"/>
    <w:rsid w:val="009075F4"/>
    <w:rsid w:val="009077E1"/>
    <w:rsid w:val="009105FE"/>
    <w:rsid w:val="0091107A"/>
    <w:rsid w:val="00911905"/>
    <w:rsid w:val="00911FFC"/>
    <w:rsid w:val="00912003"/>
    <w:rsid w:val="00912AEA"/>
    <w:rsid w:val="00912BEA"/>
    <w:rsid w:val="00913276"/>
    <w:rsid w:val="0091329B"/>
    <w:rsid w:val="00913BB8"/>
    <w:rsid w:val="009150D2"/>
    <w:rsid w:val="0091567C"/>
    <w:rsid w:val="009156C8"/>
    <w:rsid w:val="0091621D"/>
    <w:rsid w:val="00916B89"/>
    <w:rsid w:val="00916B8B"/>
    <w:rsid w:val="00917596"/>
    <w:rsid w:val="009200C7"/>
    <w:rsid w:val="00920C97"/>
    <w:rsid w:val="00920D3B"/>
    <w:rsid w:val="009211AD"/>
    <w:rsid w:val="00922403"/>
    <w:rsid w:val="0092266F"/>
    <w:rsid w:val="00922F7E"/>
    <w:rsid w:val="0092475A"/>
    <w:rsid w:val="00924B25"/>
    <w:rsid w:val="00924F99"/>
    <w:rsid w:val="00925538"/>
    <w:rsid w:val="0092768E"/>
    <w:rsid w:val="009306DD"/>
    <w:rsid w:val="009313F4"/>
    <w:rsid w:val="00932661"/>
    <w:rsid w:val="00932795"/>
    <w:rsid w:val="00933AB3"/>
    <w:rsid w:val="00934785"/>
    <w:rsid w:val="009361B2"/>
    <w:rsid w:val="009374DE"/>
    <w:rsid w:val="00937C34"/>
    <w:rsid w:val="009401AC"/>
    <w:rsid w:val="00940462"/>
    <w:rsid w:val="00941A98"/>
    <w:rsid w:val="00942D4B"/>
    <w:rsid w:val="00944B39"/>
    <w:rsid w:val="00944F31"/>
    <w:rsid w:val="00945749"/>
    <w:rsid w:val="009466E5"/>
    <w:rsid w:val="00947423"/>
    <w:rsid w:val="009477A1"/>
    <w:rsid w:val="00950A07"/>
    <w:rsid w:val="009515A7"/>
    <w:rsid w:val="009523DD"/>
    <w:rsid w:val="009527C5"/>
    <w:rsid w:val="00952BCB"/>
    <w:rsid w:val="00952DF4"/>
    <w:rsid w:val="0095308B"/>
    <w:rsid w:val="009532CE"/>
    <w:rsid w:val="009533C4"/>
    <w:rsid w:val="00953688"/>
    <w:rsid w:val="009544F7"/>
    <w:rsid w:val="00954A79"/>
    <w:rsid w:val="00954B1C"/>
    <w:rsid w:val="0095508B"/>
    <w:rsid w:val="0095514B"/>
    <w:rsid w:val="0095609F"/>
    <w:rsid w:val="009568F9"/>
    <w:rsid w:val="0095781E"/>
    <w:rsid w:val="009578B2"/>
    <w:rsid w:val="00960533"/>
    <w:rsid w:val="009605AC"/>
    <w:rsid w:val="00960646"/>
    <w:rsid w:val="00961D4C"/>
    <w:rsid w:val="00961E81"/>
    <w:rsid w:val="009624A0"/>
    <w:rsid w:val="00963091"/>
    <w:rsid w:val="00963182"/>
    <w:rsid w:val="0096319C"/>
    <w:rsid w:val="009632D7"/>
    <w:rsid w:val="00963613"/>
    <w:rsid w:val="00963784"/>
    <w:rsid w:val="009637A6"/>
    <w:rsid w:val="00963BDF"/>
    <w:rsid w:val="00963E06"/>
    <w:rsid w:val="00964152"/>
    <w:rsid w:val="00964550"/>
    <w:rsid w:val="00964B84"/>
    <w:rsid w:val="009657FA"/>
    <w:rsid w:val="00965B59"/>
    <w:rsid w:val="00966615"/>
    <w:rsid w:val="00966A81"/>
    <w:rsid w:val="0096750D"/>
    <w:rsid w:val="009677FD"/>
    <w:rsid w:val="0097080F"/>
    <w:rsid w:val="00971083"/>
    <w:rsid w:val="00971225"/>
    <w:rsid w:val="00971B32"/>
    <w:rsid w:val="00974A29"/>
    <w:rsid w:val="00974A78"/>
    <w:rsid w:val="00974BCD"/>
    <w:rsid w:val="00975272"/>
    <w:rsid w:val="0097697A"/>
    <w:rsid w:val="00977887"/>
    <w:rsid w:val="00981F2F"/>
    <w:rsid w:val="00982131"/>
    <w:rsid w:val="00982401"/>
    <w:rsid w:val="00982F8F"/>
    <w:rsid w:val="009832AD"/>
    <w:rsid w:val="00983442"/>
    <w:rsid w:val="009834D5"/>
    <w:rsid w:val="00983CAD"/>
    <w:rsid w:val="00984358"/>
    <w:rsid w:val="0098437D"/>
    <w:rsid w:val="00984A5D"/>
    <w:rsid w:val="00984CC9"/>
    <w:rsid w:val="00984F75"/>
    <w:rsid w:val="009853F9"/>
    <w:rsid w:val="00986E76"/>
    <w:rsid w:val="009900EB"/>
    <w:rsid w:val="0099069F"/>
    <w:rsid w:val="00990835"/>
    <w:rsid w:val="00990D18"/>
    <w:rsid w:val="00990D4D"/>
    <w:rsid w:val="00991BA1"/>
    <w:rsid w:val="00992ADF"/>
    <w:rsid w:val="00992F8F"/>
    <w:rsid w:val="009953AD"/>
    <w:rsid w:val="0099550C"/>
    <w:rsid w:val="00995A52"/>
    <w:rsid w:val="00996100"/>
    <w:rsid w:val="00997197"/>
    <w:rsid w:val="009971C9"/>
    <w:rsid w:val="00997234"/>
    <w:rsid w:val="00997A19"/>
    <w:rsid w:val="009A0C89"/>
    <w:rsid w:val="009A14A9"/>
    <w:rsid w:val="009A1F0E"/>
    <w:rsid w:val="009A32E7"/>
    <w:rsid w:val="009A3C28"/>
    <w:rsid w:val="009A4728"/>
    <w:rsid w:val="009A5160"/>
    <w:rsid w:val="009A6DB0"/>
    <w:rsid w:val="009A73A9"/>
    <w:rsid w:val="009B0534"/>
    <w:rsid w:val="009B1100"/>
    <w:rsid w:val="009B17AD"/>
    <w:rsid w:val="009B215D"/>
    <w:rsid w:val="009B2EBA"/>
    <w:rsid w:val="009B4843"/>
    <w:rsid w:val="009B514A"/>
    <w:rsid w:val="009B5BBE"/>
    <w:rsid w:val="009B603D"/>
    <w:rsid w:val="009B7BA3"/>
    <w:rsid w:val="009C02A8"/>
    <w:rsid w:val="009C03C6"/>
    <w:rsid w:val="009C04A6"/>
    <w:rsid w:val="009C1178"/>
    <w:rsid w:val="009C1C34"/>
    <w:rsid w:val="009C21A7"/>
    <w:rsid w:val="009C49FD"/>
    <w:rsid w:val="009C53DF"/>
    <w:rsid w:val="009C66C0"/>
    <w:rsid w:val="009C69A3"/>
    <w:rsid w:val="009D007A"/>
    <w:rsid w:val="009D0231"/>
    <w:rsid w:val="009D11BA"/>
    <w:rsid w:val="009D1E26"/>
    <w:rsid w:val="009D3CD5"/>
    <w:rsid w:val="009D3EAD"/>
    <w:rsid w:val="009D4A5E"/>
    <w:rsid w:val="009D4A88"/>
    <w:rsid w:val="009D5808"/>
    <w:rsid w:val="009D5D24"/>
    <w:rsid w:val="009D61C3"/>
    <w:rsid w:val="009E1A39"/>
    <w:rsid w:val="009E216D"/>
    <w:rsid w:val="009E2297"/>
    <w:rsid w:val="009E22B2"/>
    <w:rsid w:val="009E417D"/>
    <w:rsid w:val="009E4577"/>
    <w:rsid w:val="009E4829"/>
    <w:rsid w:val="009E544B"/>
    <w:rsid w:val="009E55E1"/>
    <w:rsid w:val="009E61C3"/>
    <w:rsid w:val="009E6456"/>
    <w:rsid w:val="009E7817"/>
    <w:rsid w:val="009E78F6"/>
    <w:rsid w:val="009E7CC3"/>
    <w:rsid w:val="009E7D97"/>
    <w:rsid w:val="009F145C"/>
    <w:rsid w:val="009F21B8"/>
    <w:rsid w:val="009F26CA"/>
    <w:rsid w:val="009F316E"/>
    <w:rsid w:val="009F3FA8"/>
    <w:rsid w:val="009F46E7"/>
    <w:rsid w:val="009F471D"/>
    <w:rsid w:val="009F51F7"/>
    <w:rsid w:val="009F52F0"/>
    <w:rsid w:val="009F642F"/>
    <w:rsid w:val="009F65C6"/>
    <w:rsid w:val="009F6E1E"/>
    <w:rsid w:val="009F735A"/>
    <w:rsid w:val="009F7C8A"/>
    <w:rsid w:val="009F7CCA"/>
    <w:rsid w:val="00A00860"/>
    <w:rsid w:val="00A00961"/>
    <w:rsid w:val="00A01731"/>
    <w:rsid w:val="00A02846"/>
    <w:rsid w:val="00A0524E"/>
    <w:rsid w:val="00A05494"/>
    <w:rsid w:val="00A057EB"/>
    <w:rsid w:val="00A070AB"/>
    <w:rsid w:val="00A07CB4"/>
    <w:rsid w:val="00A10557"/>
    <w:rsid w:val="00A1067D"/>
    <w:rsid w:val="00A10788"/>
    <w:rsid w:val="00A10C41"/>
    <w:rsid w:val="00A147C1"/>
    <w:rsid w:val="00A1559C"/>
    <w:rsid w:val="00A1570D"/>
    <w:rsid w:val="00A15FDE"/>
    <w:rsid w:val="00A16598"/>
    <w:rsid w:val="00A1661A"/>
    <w:rsid w:val="00A16DA3"/>
    <w:rsid w:val="00A223E5"/>
    <w:rsid w:val="00A22922"/>
    <w:rsid w:val="00A22A7A"/>
    <w:rsid w:val="00A22C18"/>
    <w:rsid w:val="00A22D65"/>
    <w:rsid w:val="00A23DAD"/>
    <w:rsid w:val="00A24DCD"/>
    <w:rsid w:val="00A259FC"/>
    <w:rsid w:val="00A26A2C"/>
    <w:rsid w:val="00A27DEC"/>
    <w:rsid w:val="00A3026C"/>
    <w:rsid w:val="00A309F4"/>
    <w:rsid w:val="00A30C51"/>
    <w:rsid w:val="00A31189"/>
    <w:rsid w:val="00A31585"/>
    <w:rsid w:val="00A31C36"/>
    <w:rsid w:val="00A32724"/>
    <w:rsid w:val="00A339AF"/>
    <w:rsid w:val="00A33F70"/>
    <w:rsid w:val="00A35BD1"/>
    <w:rsid w:val="00A35D06"/>
    <w:rsid w:val="00A36026"/>
    <w:rsid w:val="00A3623D"/>
    <w:rsid w:val="00A362D0"/>
    <w:rsid w:val="00A366F8"/>
    <w:rsid w:val="00A372C3"/>
    <w:rsid w:val="00A37300"/>
    <w:rsid w:val="00A378E6"/>
    <w:rsid w:val="00A37AEC"/>
    <w:rsid w:val="00A4001C"/>
    <w:rsid w:val="00A406B3"/>
    <w:rsid w:val="00A413C1"/>
    <w:rsid w:val="00A4142C"/>
    <w:rsid w:val="00A42650"/>
    <w:rsid w:val="00A43BF1"/>
    <w:rsid w:val="00A43ED9"/>
    <w:rsid w:val="00A44B5B"/>
    <w:rsid w:val="00A45486"/>
    <w:rsid w:val="00A4622C"/>
    <w:rsid w:val="00A4639D"/>
    <w:rsid w:val="00A47B10"/>
    <w:rsid w:val="00A509A8"/>
    <w:rsid w:val="00A51A7C"/>
    <w:rsid w:val="00A51CCA"/>
    <w:rsid w:val="00A5230F"/>
    <w:rsid w:val="00A525F7"/>
    <w:rsid w:val="00A530D7"/>
    <w:rsid w:val="00A54354"/>
    <w:rsid w:val="00A54830"/>
    <w:rsid w:val="00A54843"/>
    <w:rsid w:val="00A550FD"/>
    <w:rsid w:val="00A55BFA"/>
    <w:rsid w:val="00A560C8"/>
    <w:rsid w:val="00A6018E"/>
    <w:rsid w:val="00A60761"/>
    <w:rsid w:val="00A60F2E"/>
    <w:rsid w:val="00A6140F"/>
    <w:rsid w:val="00A61BE7"/>
    <w:rsid w:val="00A61D2C"/>
    <w:rsid w:val="00A628BF"/>
    <w:rsid w:val="00A62C02"/>
    <w:rsid w:val="00A640ED"/>
    <w:rsid w:val="00A6440E"/>
    <w:rsid w:val="00A64ABF"/>
    <w:rsid w:val="00A64D99"/>
    <w:rsid w:val="00A65631"/>
    <w:rsid w:val="00A6583D"/>
    <w:rsid w:val="00A670ED"/>
    <w:rsid w:val="00A7052C"/>
    <w:rsid w:val="00A708FA"/>
    <w:rsid w:val="00A70C69"/>
    <w:rsid w:val="00A70CC0"/>
    <w:rsid w:val="00A7170C"/>
    <w:rsid w:val="00A71C75"/>
    <w:rsid w:val="00A71E7F"/>
    <w:rsid w:val="00A72175"/>
    <w:rsid w:val="00A72D43"/>
    <w:rsid w:val="00A756B4"/>
    <w:rsid w:val="00A765F5"/>
    <w:rsid w:val="00A767A3"/>
    <w:rsid w:val="00A76C64"/>
    <w:rsid w:val="00A77222"/>
    <w:rsid w:val="00A77476"/>
    <w:rsid w:val="00A77D1A"/>
    <w:rsid w:val="00A80275"/>
    <w:rsid w:val="00A8085D"/>
    <w:rsid w:val="00A8198E"/>
    <w:rsid w:val="00A8284E"/>
    <w:rsid w:val="00A8367C"/>
    <w:rsid w:val="00A837E7"/>
    <w:rsid w:val="00A85413"/>
    <w:rsid w:val="00A86D94"/>
    <w:rsid w:val="00A87E62"/>
    <w:rsid w:val="00A90766"/>
    <w:rsid w:val="00A90A7D"/>
    <w:rsid w:val="00A913CE"/>
    <w:rsid w:val="00A92450"/>
    <w:rsid w:val="00A9336C"/>
    <w:rsid w:val="00A939C4"/>
    <w:rsid w:val="00A948DE"/>
    <w:rsid w:val="00A94FFA"/>
    <w:rsid w:val="00A9537B"/>
    <w:rsid w:val="00A95435"/>
    <w:rsid w:val="00AA0DE5"/>
    <w:rsid w:val="00AA1579"/>
    <w:rsid w:val="00AA1A24"/>
    <w:rsid w:val="00AA1C76"/>
    <w:rsid w:val="00AA2DF9"/>
    <w:rsid w:val="00AA2E0E"/>
    <w:rsid w:val="00AA4786"/>
    <w:rsid w:val="00AA4B26"/>
    <w:rsid w:val="00AA6143"/>
    <w:rsid w:val="00AA71DB"/>
    <w:rsid w:val="00AA72BA"/>
    <w:rsid w:val="00AB0325"/>
    <w:rsid w:val="00AB0A51"/>
    <w:rsid w:val="00AB0D09"/>
    <w:rsid w:val="00AB0F1A"/>
    <w:rsid w:val="00AB10E8"/>
    <w:rsid w:val="00AB14EA"/>
    <w:rsid w:val="00AB1750"/>
    <w:rsid w:val="00AB179A"/>
    <w:rsid w:val="00AB229C"/>
    <w:rsid w:val="00AB2DD6"/>
    <w:rsid w:val="00AB2E03"/>
    <w:rsid w:val="00AB3204"/>
    <w:rsid w:val="00AB449A"/>
    <w:rsid w:val="00AB490E"/>
    <w:rsid w:val="00AB4EF8"/>
    <w:rsid w:val="00AB5038"/>
    <w:rsid w:val="00AB65DB"/>
    <w:rsid w:val="00AB68C7"/>
    <w:rsid w:val="00AB6AAF"/>
    <w:rsid w:val="00AB6EC0"/>
    <w:rsid w:val="00AB6F30"/>
    <w:rsid w:val="00AB7691"/>
    <w:rsid w:val="00AC053E"/>
    <w:rsid w:val="00AC05BB"/>
    <w:rsid w:val="00AC1493"/>
    <w:rsid w:val="00AC15DB"/>
    <w:rsid w:val="00AC181D"/>
    <w:rsid w:val="00AC1BBD"/>
    <w:rsid w:val="00AC24D2"/>
    <w:rsid w:val="00AC2871"/>
    <w:rsid w:val="00AC2F78"/>
    <w:rsid w:val="00AC48E9"/>
    <w:rsid w:val="00AC5645"/>
    <w:rsid w:val="00AC56E3"/>
    <w:rsid w:val="00AC58CF"/>
    <w:rsid w:val="00AC5947"/>
    <w:rsid w:val="00AC636B"/>
    <w:rsid w:val="00AC6890"/>
    <w:rsid w:val="00AC68AC"/>
    <w:rsid w:val="00AC7430"/>
    <w:rsid w:val="00AC7482"/>
    <w:rsid w:val="00AC764F"/>
    <w:rsid w:val="00AC7F22"/>
    <w:rsid w:val="00AD0B05"/>
    <w:rsid w:val="00AD11EA"/>
    <w:rsid w:val="00AD1829"/>
    <w:rsid w:val="00AD1D21"/>
    <w:rsid w:val="00AD2223"/>
    <w:rsid w:val="00AD2321"/>
    <w:rsid w:val="00AD2CE1"/>
    <w:rsid w:val="00AD4C0A"/>
    <w:rsid w:val="00AD59B7"/>
    <w:rsid w:val="00AE1CF1"/>
    <w:rsid w:val="00AE27DD"/>
    <w:rsid w:val="00AE2EC5"/>
    <w:rsid w:val="00AE3C04"/>
    <w:rsid w:val="00AE53AF"/>
    <w:rsid w:val="00AE55B8"/>
    <w:rsid w:val="00AE611D"/>
    <w:rsid w:val="00AE64AF"/>
    <w:rsid w:val="00AE6C15"/>
    <w:rsid w:val="00AE6C5C"/>
    <w:rsid w:val="00AE7C76"/>
    <w:rsid w:val="00AE7EFA"/>
    <w:rsid w:val="00AF111A"/>
    <w:rsid w:val="00AF1302"/>
    <w:rsid w:val="00AF15F1"/>
    <w:rsid w:val="00AF1830"/>
    <w:rsid w:val="00AF2A59"/>
    <w:rsid w:val="00AF3905"/>
    <w:rsid w:val="00AF3C3B"/>
    <w:rsid w:val="00AF5357"/>
    <w:rsid w:val="00AF57E4"/>
    <w:rsid w:val="00AF5E25"/>
    <w:rsid w:val="00AF5F5C"/>
    <w:rsid w:val="00AF6951"/>
    <w:rsid w:val="00AF6AED"/>
    <w:rsid w:val="00AF6EF8"/>
    <w:rsid w:val="00B012DE"/>
    <w:rsid w:val="00B013AC"/>
    <w:rsid w:val="00B015FA"/>
    <w:rsid w:val="00B030C7"/>
    <w:rsid w:val="00B03641"/>
    <w:rsid w:val="00B03F66"/>
    <w:rsid w:val="00B05760"/>
    <w:rsid w:val="00B06F3E"/>
    <w:rsid w:val="00B07342"/>
    <w:rsid w:val="00B1090B"/>
    <w:rsid w:val="00B10C16"/>
    <w:rsid w:val="00B11282"/>
    <w:rsid w:val="00B11B70"/>
    <w:rsid w:val="00B12928"/>
    <w:rsid w:val="00B12C1A"/>
    <w:rsid w:val="00B14C71"/>
    <w:rsid w:val="00B156B8"/>
    <w:rsid w:val="00B15AE6"/>
    <w:rsid w:val="00B1684A"/>
    <w:rsid w:val="00B16A3B"/>
    <w:rsid w:val="00B17595"/>
    <w:rsid w:val="00B20B26"/>
    <w:rsid w:val="00B226E7"/>
    <w:rsid w:val="00B22841"/>
    <w:rsid w:val="00B234A1"/>
    <w:rsid w:val="00B235BF"/>
    <w:rsid w:val="00B237A2"/>
    <w:rsid w:val="00B2382B"/>
    <w:rsid w:val="00B25598"/>
    <w:rsid w:val="00B263C7"/>
    <w:rsid w:val="00B277F6"/>
    <w:rsid w:val="00B27E48"/>
    <w:rsid w:val="00B301EE"/>
    <w:rsid w:val="00B31182"/>
    <w:rsid w:val="00B3144D"/>
    <w:rsid w:val="00B315A1"/>
    <w:rsid w:val="00B31763"/>
    <w:rsid w:val="00B317CA"/>
    <w:rsid w:val="00B328CD"/>
    <w:rsid w:val="00B33570"/>
    <w:rsid w:val="00B33CF7"/>
    <w:rsid w:val="00B353D0"/>
    <w:rsid w:val="00B36E86"/>
    <w:rsid w:val="00B37C9F"/>
    <w:rsid w:val="00B40180"/>
    <w:rsid w:val="00B40A50"/>
    <w:rsid w:val="00B40AF8"/>
    <w:rsid w:val="00B40E8A"/>
    <w:rsid w:val="00B41A0E"/>
    <w:rsid w:val="00B41AB6"/>
    <w:rsid w:val="00B41BEF"/>
    <w:rsid w:val="00B41CE8"/>
    <w:rsid w:val="00B41E43"/>
    <w:rsid w:val="00B41EEA"/>
    <w:rsid w:val="00B420D5"/>
    <w:rsid w:val="00B422ED"/>
    <w:rsid w:val="00B429B0"/>
    <w:rsid w:val="00B4329C"/>
    <w:rsid w:val="00B43916"/>
    <w:rsid w:val="00B439B7"/>
    <w:rsid w:val="00B440DC"/>
    <w:rsid w:val="00B4422D"/>
    <w:rsid w:val="00B451F3"/>
    <w:rsid w:val="00B460B3"/>
    <w:rsid w:val="00B478C2"/>
    <w:rsid w:val="00B50EAF"/>
    <w:rsid w:val="00B50F11"/>
    <w:rsid w:val="00B5112E"/>
    <w:rsid w:val="00B5292D"/>
    <w:rsid w:val="00B53612"/>
    <w:rsid w:val="00B53A95"/>
    <w:rsid w:val="00B53E4A"/>
    <w:rsid w:val="00B541B5"/>
    <w:rsid w:val="00B5474E"/>
    <w:rsid w:val="00B54D92"/>
    <w:rsid w:val="00B553C8"/>
    <w:rsid w:val="00B5667F"/>
    <w:rsid w:val="00B5680B"/>
    <w:rsid w:val="00B57010"/>
    <w:rsid w:val="00B5705B"/>
    <w:rsid w:val="00B60037"/>
    <w:rsid w:val="00B609FF"/>
    <w:rsid w:val="00B60BC1"/>
    <w:rsid w:val="00B60E08"/>
    <w:rsid w:val="00B6123D"/>
    <w:rsid w:val="00B6150A"/>
    <w:rsid w:val="00B62656"/>
    <w:rsid w:val="00B62BF0"/>
    <w:rsid w:val="00B63580"/>
    <w:rsid w:val="00B63D93"/>
    <w:rsid w:val="00B63EB7"/>
    <w:rsid w:val="00B652EA"/>
    <w:rsid w:val="00B65918"/>
    <w:rsid w:val="00B65E41"/>
    <w:rsid w:val="00B66186"/>
    <w:rsid w:val="00B70753"/>
    <w:rsid w:val="00B7083B"/>
    <w:rsid w:val="00B709EE"/>
    <w:rsid w:val="00B70E77"/>
    <w:rsid w:val="00B72D42"/>
    <w:rsid w:val="00B73184"/>
    <w:rsid w:val="00B73A08"/>
    <w:rsid w:val="00B73AEE"/>
    <w:rsid w:val="00B76325"/>
    <w:rsid w:val="00B76F21"/>
    <w:rsid w:val="00B77D8E"/>
    <w:rsid w:val="00B80477"/>
    <w:rsid w:val="00B80E92"/>
    <w:rsid w:val="00B820EF"/>
    <w:rsid w:val="00B821E4"/>
    <w:rsid w:val="00B8313D"/>
    <w:rsid w:val="00B83B37"/>
    <w:rsid w:val="00B844BB"/>
    <w:rsid w:val="00B84910"/>
    <w:rsid w:val="00B85019"/>
    <w:rsid w:val="00B85249"/>
    <w:rsid w:val="00B861B6"/>
    <w:rsid w:val="00B86271"/>
    <w:rsid w:val="00B866A7"/>
    <w:rsid w:val="00B86759"/>
    <w:rsid w:val="00B86D9B"/>
    <w:rsid w:val="00B87451"/>
    <w:rsid w:val="00B91471"/>
    <w:rsid w:val="00B9187B"/>
    <w:rsid w:val="00B9189B"/>
    <w:rsid w:val="00B92246"/>
    <w:rsid w:val="00B925A7"/>
    <w:rsid w:val="00B929F5"/>
    <w:rsid w:val="00B93CD5"/>
    <w:rsid w:val="00B94C5A"/>
    <w:rsid w:val="00B9555A"/>
    <w:rsid w:val="00B95A6F"/>
    <w:rsid w:val="00B95BD5"/>
    <w:rsid w:val="00B95BDE"/>
    <w:rsid w:val="00B95EAE"/>
    <w:rsid w:val="00B96BDD"/>
    <w:rsid w:val="00B96C6A"/>
    <w:rsid w:val="00B97240"/>
    <w:rsid w:val="00B975FB"/>
    <w:rsid w:val="00BA0BD4"/>
    <w:rsid w:val="00BA16D8"/>
    <w:rsid w:val="00BA1C2D"/>
    <w:rsid w:val="00BA41DE"/>
    <w:rsid w:val="00BA4AE2"/>
    <w:rsid w:val="00BA5C2B"/>
    <w:rsid w:val="00BA7F0A"/>
    <w:rsid w:val="00BB05A9"/>
    <w:rsid w:val="00BB062B"/>
    <w:rsid w:val="00BB06D1"/>
    <w:rsid w:val="00BB0D13"/>
    <w:rsid w:val="00BB0F3D"/>
    <w:rsid w:val="00BB18BB"/>
    <w:rsid w:val="00BB1EA3"/>
    <w:rsid w:val="00BB2056"/>
    <w:rsid w:val="00BB2A86"/>
    <w:rsid w:val="00BB333B"/>
    <w:rsid w:val="00BB4D03"/>
    <w:rsid w:val="00BB5058"/>
    <w:rsid w:val="00BB629D"/>
    <w:rsid w:val="00BB697C"/>
    <w:rsid w:val="00BB6C4F"/>
    <w:rsid w:val="00BB6E1A"/>
    <w:rsid w:val="00BB7FEF"/>
    <w:rsid w:val="00BC00FD"/>
    <w:rsid w:val="00BC062C"/>
    <w:rsid w:val="00BC07D1"/>
    <w:rsid w:val="00BC07DC"/>
    <w:rsid w:val="00BC0D2C"/>
    <w:rsid w:val="00BC1932"/>
    <w:rsid w:val="00BC1C6A"/>
    <w:rsid w:val="00BC1E45"/>
    <w:rsid w:val="00BC2DC8"/>
    <w:rsid w:val="00BC2EF2"/>
    <w:rsid w:val="00BC3585"/>
    <w:rsid w:val="00BC3ACB"/>
    <w:rsid w:val="00BC3B5A"/>
    <w:rsid w:val="00BC3E00"/>
    <w:rsid w:val="00BC53D4"/>
    <w:rsid w:val="00BC560A"/>
    <w:rsid w:val="00BC5DB9"/>
    <w:rsid w:val="00BC6126"/>
    <w:rsid w:val="00BC72C8"/>
    <w:rsid w:val="00BC7D7A"/>
    <w:rsid w:val="00BD184A"/>
    <w:rsid w:val="00BD2084"/>
    <w:rsid w:val="00BD288F"/>
    <w:rsid w:val="00BD38A4"/>
    <w:rsid w:val="00BD3BD8"/>
    <w:rsid w:val="00BD3ED5"/>
    <w:rsid w:val="00BD5511"/>
    <w:rsid w:val="00BD5817"/>
    <w:rsid w:val="00BD5A25"/>
    <w:rsid w:val="00BD675F"/>
    <w:rsid w:val="00BD697D"/>
    <w:rsid w:val="00BD747A"/>
    <w:rsid w:val="00BD75C1"/>
    <w:rsid w:val="00BD75FD"/>
    <w:rsid w:val="00BD76FE"/>
    <w:rsid w:val="00BD7820"/>
    <w:rsid w:val="00BD78AC"/>
    <w:rsid w:val="00BD7DC1"/>
    <w:rsid w:val="00BD7F30"/>
    <w:rsid w:val="00BD7FCF"/>
    <w:rsid w:val="00BE1CD4"/>
    <w:rsid w:val="00BE223B"/>
    <w:rsid w:val="00BE24DB"/>
    <w:rsid w:val="00BE287C"/>
    <w:rsid w:val="00BE2DD3"/>
    <w:rsid w:val="00BE2F10"/>
    <w:rsid w:val="00BE4F20"/>
    <w:rsid w:val="00BE57BD"/>
    <w:rsid w:val="00BE69AA"/>
    <w:rsid w:val="00BE6D6D"/>
    <w:rsid w:val="00BE710A"/>
    <w:rsid w:val="00BE7214"/>
    <w:rsid w:val="00BE7D1C"/>
    <w:rsid w:val="00BE7D67"/>
    <w:rsid w:val="00BF1024"/>
    <w:rsid w:val="00BF1210"/>
    <w:rsid w:val="00BF182B"/>
    <w:rsid w:val="00BF2167"/>
    <w:rsid w:val="00BF36F4"/>
    <w:rsid w:val="00BF3FB7"/>
    <w:rsid w:val="00BF43C9"/>
    <w:rsid w:val="00BF4E8A"/>
    <w:rsid w:val="00BF5598"/>
    <w:rsid w:val="00BF60EE"/>
    <w:rsid w:val="00BF6886"/>
    <w:rsid w:val="00BF6DDF"/>
    <w:rsid w:val="00C00C4D"/>
    <w:rsid w:val="00C01614"/>
    <w:rsid w:val="00C028AF"/>
    <w:rsid w:val="00C02FD1"/>
    <w:rsid w:val="00C0307A"/>
    <w:rsid w:val="00C03544"/>
    <w:rsid w:val="00C03924"/>
    <w:rsid w:val="00C03FAB"/>
    <w:rsid w:val="00C04981"/>
    <w:rsid w:val="00C04A65"/>
    <w:rsid w:val="00C04BEA"/>
    <w:rsid w:val="00C04CE3"/>
    <w:rsid w:val="00C056FA"/>
    <w:rsid w:val="00C067DA"/>
    <w:rsid w:val="00C06B15"/>
    <w:rsid w:val="00C070BA"/>
    <w:rsid w:val="00C0750C"/>
    <w:rsid w:val="00C077D2"/>
    <w:rsid w:val="00C10FCB"/>
    <w:rsid w:val="00C110B0"/>
    <w:rsid w:val="00C1161A"/>
    <w:rsid w:val="00C121EE"/>
    <w:rsid w:val="00C129C8"/>
    <w:rsid w:val="00C13CBF"/>
    <w:rsid w:val="00C14840"/>
    <w:rsid w:val="00C14DC2"/>
    <w:rsid w:val="00C15807"/>
    <w:rsid w:val="00C15EF6"/>
    <w:rsid w:val="00C165E8"/>
    <w:rsid w:val="00C1697D"/>
    <w:rsid w:val="00C17DFF"/>
    <w:rsid w:val="00C20228"/>
    <w:rsid w:val="00C211A7"/>
    <w:rsid w:val="00C2196C"/>
    <w:rsid w:val="00C21C33"/>
    <w:rsid w:val="00C21D90"/>
    <w:rsid w:val="00C22031"/>
    <w:rsid w:val="00C230F1"/>
    <w:rsid w:val="00C23537"/>
    <w:rsid w:val="00C23A99"/>
    <w:rsid w:val="00C23AF0"/>
    <w:rsid w:val="00C23C31"/>
    <w:rsid w:val="00C24121"/>
    <w:rsid w:val="00C24804"/>
    <w:rsid w:val="00C24E20"/>
    <w:rsid w:val="00C26A0F"/>
    <w:rsid w:val="00C26E93"/>
    <w:rsid w:val="00C271A1"/>
    <w:rsid w:val="00C277D0"/>
    <w:rsid w:val="00C30074"/>
    <w:rsid w:val="00C30D3D"/>
    <w:rsid w:val="00C31B8D"/>
    <w:rsid w:val="00C31CF6"/>
    <w:rsid w:val="00C31DC6"/>
    <w:rsid w:val="00C3288A"/>
    <w:rsid w:val="00C3288B"/>
    <w:rsid w:val="00C32BB9"/>
    <w:rsid w:val="00C339AD"/>
    <w:rsid w:val="00C347F9"/>
    <w:rsid w:val="00C34851"/>
    <w:rsid w:val="00C34E81"/>
    <w:rsid w:val="00C3535D"/>
    <w:rsid w:val="00C35C08"/>
    <w:rsid w:val="00C36667"/>
    <w:rsid w:val="00C36809"/>
    <w:rsid w:val="00C37420"/>
    <w:rsid w:val="00C40FB7"/>
    <w:rsid w:val="00C4161C"/>
    <w:rsid w:val="00C417CE"/>
    <w:rsid w:val="00C42E5C"/>
    <w:rsid w:val="00C42ED8"/>
    <w:rsid w:val="00C4325A"/>
    <w:rsid w:val="00C4331F"/>
    <w:rsid w:val="00C43A44"/>
    <w:rsid w:val="00C440AC"/>
    <w:rsid w:val="00C44D74"/>
    <w:rsid w:val="00C4512A"/>
    <w:rsid w:val="00C4653E"/>
    <w:rsid w:val="00C46FA2"/>
    <w:rsid w:val="00C47793"/>
    <w:rsid w:val="00C47C0E"/>
    <w:rsid w:val="00C47FDA"/>
    <w:rsid w:val="00C5015C"/>
    <w:rsid w:val="00C506F0"/>
    <w:rsid w:val="00C50745"/>
    <w:rsid w:val="00C50C95"/>
    <w:rsid w:val="00C50F61"/>
    <w:rsid w:val="00C5315D"/>
    <w:rsid w:val="00C54AA1"/>
    <w:rsid w:val="00C54D07"/>
    <w:rsid w:val="00C554F4"/>
    <w:rsid w:val="00C5616E"/>
    <w:rsid w:val="00C563E3"/>
    <w:rsid w:val="00C56DC6"/>
    <w:rsid w:val="00C571A6"/>
    <w:rsid w:val="00C5721C"/>
    <w:rsid w:val="00C61718"/>
    <w:rsid w:val="00C61C97"/>
    <w:rsid w:val="00C6247D"/>
    <w:rsid w:val="00C629AA"/>
    <w:rsid w:val="00C62B0E"/>
    <w:rsid w:val="00C640D7"/>
    <w:rsid w:val="00C643F4"/>
    <w:rsid w:val="00C645E5"/>
    <w:rsid w:val="00C6465C"/>
    <w:rsid w:val="00C655CB"/>
    <w:rsid w:val="00C66619"/>
    <w:rsid w:val="00C66C89"/>
    <w:rsid w:val="00C66D0A"/>
    <w:rsid w:val="00C671A9"/>
    <w:rsid w:val="00C67464"/>
    <w:rsid w:val="00C675C3"/>
    <w:rsid w:val="00C676BC"/>
    <w:rsid w:val="00C702FB"/>
    <w:rsid w:val="00C7093E"/>
    <w:rsid w:val="00C7187A"/>
    <w:rsid w:val="00C71906"/>
    <w:rsid w:val="00C739C1"/>
    <w:rsid w:val="00C7424B"/>
    <w:rsid w:val="00C7468D"/>
    <w:rsid w:val="00C74727"/>
    <w:rsid w:val="00C756F6"/>
    <w:rsid w:val="00C75B34"/>
    <w:rsid w:val="00C764E4"/>
    <w:rsid w:val="00C7713D"/>
    <w:rsid w:val="00C77179"/>
    <w:rsid w:val="00C77A78"/>
    <w:rsid w:val="00C80383"/>
    <w:rsid w:val="00C8043C"/>
    <w:rsid w:val="00C80F30"/>
    <w:rsid w:val="00C81719"/>
    <w:rsid w:val="00C83438"/>
    <w:rsid w:val="00C83ECF"/>
    <w:rsid w:val="00C8430A"/>
    <w:rsid w:val="00C8489A"/>
    <w:rsid w:val="00C8499D"/>
    <w:rsid w:val="00C8572B"/>
    <w:rsid w:val="00C87305"/>
    <w:rsid w:val="00C87891"/>
    <w:rsid w:val="00C87D56"/>
    <w:rsid w:val="00C87E80"/>
    <w:rsid w:val="00C90090"/>
    <w:rsid w:val="00C90858"/>
    <w:rsid w:val="00C91730"/>
    <w:rsid w:val="00C91F15"/>
    <w:rsid w:val="00C92FF2"/>
    <w:rsid w:val="00C93566"/>
    <w:rsid w:val="00C9375D"/>
    <w:rsid w:val="00C938D9"/>
    <w:rsid w:val="00C93D37"/>
    <w:rsid w:val="00C94626"/>
    <w:rsid w:val="00C94951"/>
    <w:rsid w:val="00C94AD0"/>
    <w:rsid w:val="00C9598A"/>
    <w:rsid w:val="00C96508"/>
    <w:rsid w:val="00C978EA"/>
    <w:rsid w:val="00C97955"/>
    <w:rsid w:val="00C97F6F"/>
    <w:rsid w:val="00CA006A"/>
    <w:rsid w:val="00CA0902"/>
    <w:rsid w:val="00CA1A6D"/>
    <w:rsid w:val="00CA1F51"/>
    <w:rsid w:val="00CA200D"/>
    <w:rsid w:val="00CA23D5"/>
    <w:rsid w:val="00CA2A9C"/>
    <w:rsid w:val="00CA2D4F"/>
    <w:rsid w:val="00CA3DA0"/>
    <w:rsid w:val="00CA44F4"/>
    <w:rsid w:val="00CA45CA"/>
    <w:rsid w:val="00CA5440"/>
    <w:rsid w:val="00CA6179"/>
    <w:rsid w:val="00CA6AA0"/>
    <w:rsid w:val="00CA7AAF"/>
    <w:rsid w:val="00CB062A"/>
    <w:rsid w:val="00CB08AC"/>
    <w:rsid w:val="00CB0954"/>
    <w:rsid w:val="00CB0A2A"/>
    <w:rsid w:val="00CB0A8A"/>
    <w:rsid w:val="00CB0D79"/>
    <w:rsid w:val="00CB0D95"/>
    <w:rsid w:val="00CB1131"/>
    <w:rsid w:val="00CB1FAD"/>
    <w:rsid w:val="00CB25B6"/>
    <w:rsid w:val="00CB2A0A"/>
    <w:rsid w:val="00CB344F"/>
    <w:rsid w:val="00CB3E9A"/>
    <w:rsid w:val="00CB412D"/>
    <w:rsid w:val="00CB413F"/>
    <w:rsid w:val="00CB5593"/>
    <w:rsid w:val="00CB584A"/>
    <w:rsid w:val="00CB673D"/>
    <w:rsid w:val="00CB6B1F"/>
    <w:rsid w:val="00CB7892"/>
    <w:rsid w:val="00CC05AC"/>
    <w:rsid w:val="00CC0FEE"/>
    <w:rsid w:val="00CC17DD"/>
    <w:rsid w:val="00CC18D6"/>
    <w:rsid w:val="00CC2897"/>
    <w:rsid w:val="00CC2EED"/>
    <w:rsid w:val="00CC30D8"/>
    <w:rsid w:val="00CC3215"/>
    <w:rsid w:val="00CC3842"/>
    <w:rsid w:val="00CC4E24"/>
    <w:rsid w:val="00CC578F"/>
    <w:rsid w:val="00CC59E3"/>
    <w:rsid w:val="00CC60A9"/>
    <w:rsid w:val="00CC6631"/>
    <w:rsid w:val="00CC71D8"/>
    <w:rsid w:val="00CC79A4"/>
    <w:rsid w:val="00CD119A"/>
    <w:rsid w:val="00CD2068"/>
    <w:rsid w:val="00CD2392"/>
    <w:rsid w:val="00CD3783"/>
    <w:rsid w:val="00CD398A"/>
    <w:rsid w:val="00CD78A8"/>
    <w:rsid w:val="00CE018E"/>
    <w:rsid w:val="00CE01C0"/>
    <w:rsid w:val="00CE02CA"/>
    <w:rsid w:val="00CE1180"/>
    <w:rsid w:val="00CE23CE"/>
    <w:rsid w:val="00CE24F2"/>
    <w:rsid w:val="00CE2EF7"/>
    <w:rsid w:val="00CE3CF0"/>
    <w:rsid w:val="00CE3E0D"/>
    <w:rsid w:val="00CE41BE"/>
    <w:rsid w:val="00CE6A9B"/>
    <w:rsid w:val="00CE6B04"/>
    <w:rsid w:val="00CE7F8F"/>
    <w:rsid w:val="00CF03FF"/>
    <w:rsid w:val="00CF137B"/>
    <w:rsid w:val="00CF13C3"/>
    <w:rsid w:val="00CF166B"/>
    <w:rsid w:val="00CF1FBC"/>
    <w:rsid w:val="00CF263B"/>
    <w:rsid w:val="00CF2C39"/>
    <w:rsid w:val="00CF3D33"/>
    <w:rsid w:val="00CF3E18"/>
    <w:rsid w:val="00CF4C7B"/>
    <w:rsid w:val="00CF59BA"/>
    <w:rsid w:val="00CF6612"/>
    <w:rsid w:val="00CF7822"/>
    <w:rsid w:val="00CF78E6"/>
    <w:rsid w:val="00CF7B22"/>
    <w:rsid w:val="00CF7DB4"/>
    <w:rsid w:val="00CF7F34"/>
    <w:rsid w:val="00D00016"/>
    <w:rsid w:val="00D000B8"/>
    <w:rsid w:val="00D01CD4"/>
    <w:rsid w:val="00D01DE6"/>
    <w:rsid w:val="00D01ED9"/>
    <w:rsid w:val="00D021A3"/>
    <w:rsid w:val="00D023B7"/>
    <w:rsid w:val="00D027BF"/>
    <w:rsid w:val="00D02D2F"/>
    <w:rsid w:val="00D04DF3"/>
    <w:rsid w:val="00D06C9E"/>
    <w:rsid w:val="00D10BFF"/>
    <w:rsid w:val="00D1110B"/>
    <w:rsid w:val="00D12416"/>
    <w:rsid w:val="00D12618"/>
    <w:rsid w:val="00D13021"/>
    <w:rsid w:val="00D13D76"/>
    <w:rsid w:val="00D14A3B"/>
    <w:rsid w:val="00D14EA1"/>
    <w:rsid w:val="00D1610C"/>
    <w:rsid w:val="00D167C0"/>
    <w:rsid w:val="00D16FE7"/>
    <w:rsid w:val="00D17994"/>
    <w:rsid w:val="00D17AB5"/>
    <w:rsid w:val="00D20AA0"/>
    <w:rsid w:val="00D219EA"/>
    <w:rsid w:val="00D21A78"/>
    <w:rsid w:val="00D21DEB"/>
    <w:rsid w:val="00D229BF"/>
    <w:rsid w:val="00D229DC"/>
    <w:rsid w:val="00D229EC"/>
    <w:rsid w:val="00D23456"/>
    <w:rsid w:val="00D236FB"/>
    <w:rsid w:val="00D24EA7"/>
    <w:rsid w:val="00D263DE"/>
    <w:rsid w:val="00D3172B"/>
    <w:rsid w:val="00D33586"/>
    <w:rsid w:val="00D33D3B"/>
    <w:rsid w:val="00D33ECE"/>
    <w:rsid w:val="00D344ED"/>
    <w:rsid w:val="00D3455E"/>
    <w:rsid w:val="00D34E86"/>
    <w:rsid w:val="00D3576B"/>
    <w:rsid w:val="00D35785"/>
    <w:rsid w:val="00D36AB5"/>
    <w:rsid w:val="00D37869"/>
    <w:rsid w:val="00D40B15"/>
    <w:rsid w:val="00D4134E"/>
    <w:rsid w:val="00D416E3"/>
    <w:rsid w:val="00D4192F"/>
    <w:rsid w:val="00D4258F"/>
    <w:rsid w:val="00D438B6"/>
    <w:rsid w:val="00D439F4"/>
    <w:rsid w:val="00D43C2C"/>
    <w:rsid w:val="00D43DE2"/>
    <w:rsid w:val="00D4400A"/>
    <w:rsid w:val="00D44C13"/>
    <w:rsid w:val="00D44F7E"/>
    <w:rsid w:val="00D45E3C"/>
    <w:rsid w:val="00D46700"/>
    <w:rsid w:val="00D474E4"/>
    <w:rsid w:val="00D507A9"/>
    <w:rsid w:val="00D508F9"/>
    <w:rsid w:val="00D51282"/>
    <w:rsid w:val="00D517F1"/>
    <w:rsid w:val="00D51E77"/>
    <w:rsid w:val="00D52121"/>
    <w:rsid w:val="00D52246"/>
    <w:rsid w:val="00D52B58"/>
    <w:rsid w:val="00D52BAF"/>
    <w:rsid w:val="00D53DA8"/>
    <w:rsid w:val="00D53E48"/>
    <w:rsid w:val="00D548BD"/>
    <w:rsid w:val="00D54BB5"/>
    <w:rsid w:val="00D556D7"/>
    <w:rsid w:val="00D55D09"/>
    <w:rsid w:val="00D56395"/>
    <w:rsid w:val="00D56538"/>
    <w:rsid w:val="00D56CE8"/>
    <w:rsid w:val="00D5780A"/>
    <w:rsid w:val="00D578E6"/>
    <w:rsid w:val="00D57B87"/>
    <w:rsid w:val="00D602CE"/>
    <w:rsid w:val="00D60EB8"/>
    <w:rsid w:val="00D61282"/>
    <w:rsid w:val="00D62005"/>
    <w:rsid w:val="00D62051"/>
    <w:rsid w:val="00D622A1"/>
    <w:rsid w:val="00D62D16"/>
    <w:rsid w:val="00D63DD6"/>
    <w:rsid w:val="00D64010"/>
    <w:rsid w:val="00D64781"/>
    <w:rsid w:val="00D6492E"/>
    <w:rsid w:val="00D653AB"/>
    <w:rsid w:val="00D65DE3"/>
    <w:rsid w:val="00D67142"/>
    <w:rsid w:val="00D67249"/>
    <w:rsid w:val="00D7075E"/>
    <w:rsid w:val="00D71CF3"/>
    <w:rsid w:val="00D72375"/>
    <w:rsid w:val="00D73EB1"/>
    <w:rsid w:val="00D749B6"/>
    <w:rsid w:val="00D76742"/>
    <w:rsid w:val="00D76A0E"/>
    <w:rsid w:val="00D805A6"/>
    <w:rsid w:val="00D808A5"/>
    <w:rsid w:val="00D81D3D"/>
    <w:rsid w:val="00D81F99"/>
    <w:rsid w:val="00D82042"/>
    <w:rsid w:val="00D82602"/>
    <w:rsid w:val="00D82670"/>
    <w:rsid w:val="00D82928"/>
    <w:rsid w:val="00D82B17"/>
    <w:rsid w:val="00D83843"/>
    <w:rsid w:val="00D85144"/>
    <w:rsid w:val="00D85FA9"/>
    <w:rsid w:val="00D86F81"/>
    <w:rsid w:val="00D904FC"/>
    <w:rsid w:val="00D92FC0"/>
    <w:rsid w:val="00D9350B"/>
    <w:rsid w:val="00D93F72"/>
    <w:rsid w:val="00D95144"/>
    <w:rsid w:val="00D96988"/>
    <w:rsid w:val="00D96A80"/>
    <w:rsid w:val="00D96AB8"/>
    <w:rsid w:val="00D97011"/>
    <w:rsid w:val="00D97097"/>
    <w:rsid w:val="00DA027D"/>
    <w:rsid w:val="00DA073C"/>
    <w:rsid w:val="00DA0808"/>
    <w:rsid w:val="00DA0D50"/>
    <w:rsid w:val="00DA1050"/>
    <w:rsid w:val="00DA118E"/>
    <w:rsid w:val="00DA1EA3"/>
    <w:rsid w:val="00DA2041"/>
    <w:rsid w:val="00DA2BCC"/>
    <w:rsid w:val="00DA3269"/>
    <w:rsid w:val="00DA35FE"/>
    <w:rsid w:val="00DA42A6"/>
    <w:rsid w:val="00DA56B2"/>
    <w:rsid w:val="00DA5C77"/>
    <w:rsid w:val="00DA78E9"/>
    <w:rsid w:val="00DB0261"/>
    <w:rsid w:val="00DB1DD0"/>
    <w:rsid w:val="00DB2AA8"/>
    <w:rsid w:val="00DB303E"/>
    <w:rsid w:val="00DB306A"/>
    <w:rsid w:val="00DB3F96"/>
    <w:rsid w:val="00DB4D93"/>
    <w:rsid w:val="00DB5373"/>
    <w:rsid w:val="00DB54AE"/>
    <w:rsid w:val="00DB5A37"/>
    <w:rsid w:val="00DB5A97"/>
    <w:rsid w:val="00DB6583"/>
    <w:rsid w:val="00DB7047"/>
    <w:rsid w:val="00DB7537"/>
    <w:rsid w:val="00DB757A"/>
    <w:rsid w:val="00DB79F2"/>
    <w:rsid w:val="00DB7EFB"/>
    <w:rsid w:val="00DC0F40"/>
    <w:rsid w:val="00DC102B"/>
    <w:rsid w:val="00DC19EA"/>
    <w:rsid w:val="00DC4021"/>
    <w:rsid w:val="00DC424F"/>
    <w:rsid w:val="00DC4B26"/>
    <w:rsid w:val="00DC5616"/>
    <w:rsid w:val="00DC6379"/>
    <w:rsid w:val="00DC6A9A"/>
    <w:rsid w:val="00DC6FFF"/>
    <w:rsid w:val="00DC7CC7"/>
    <w:rsid w:val="00DD03B5"/>
    <w:rsid w:val="00DD0956"/>
    <w:rsid w:val="00DD21D5"/>
    <w:rsid w:val="00DD2766"/>
    <w:rsid w:val="00DD2DA0"/>
    <w:rsid w:val="00DD3774"/>
    <w:rsid w:val="00DD39FC"/>
    <w:rsid w:val="00DD47D4"/>
    <w:rsid w:val="00DD4C7D"/>
    <w:rsid w:val="00DD5331"/>
    <w:rsid w:val="00DD568B"/>
    <w:rsid w:val="00DD5780"/>
    <w:rsid w:val="00DD580A"/>
    <w:rsid w:val="00DD5896"/>
    <w:rsid w:val="00DD5D5A"/>
    <w:rsid w:val="00DD6FD1"/>
    <w:rsid w:val="00DD79EB"/>
    <w:rsid w:val="00DD7ED5"/>
    <w:rsid w:val="00DE015A"/>
    <w:rsid w:val="00DE0575"/>
    <w:rsid w:val="00DE0ADE"/>
    <w:rsid w:val="00DE0DC5"/>
    <w:rsid w:val="00DE152D"/>
    <w:rsid w:val="00DE1D28"/>
    <w:rsid w:val="00DE1D46"/>
    <w:rsid w:val="00DE1DB2"/>
    <w:rsid w:val="00DE2638"/>
    <w:rsid w:val="00DE2879"/>
    <w:rsid w:val="00DE2FA1"/>
    <w:rsid w:val="00DE3145"/>
    <w:rsid w:val="00DE433E"/>
    <w:rsid w:val="00DE574C"/>
    <w:rsid w:val="00DE5A27"/>
    <w:rsid w:val="00DE5CDB"/>
    <w:rsid w:val="00DE5F4C"/>
    <w:rsid w:val="00DE7260"/>
    <w:rsid w:val="00DE766E"/>
    <w:rsid w:val="00DF0B85"/>
    <w:rsid w:val="00DF117E"/>
    <w:rsid w:val="00DF1BF9"/>
    <w:rsid w:val="00DF1C7B"/>
    <w:rsid w:val="00DF210E"/>
    <w:rsid w:val="00DF275C"/>
    <w:rsid w:val="00DF2AA5"/>
    <w:rsid w:val="00DF2EE4"/>
    <w:rsid w:val="00DF359A"/>
    <w:rsid w:val="00DF400B"/>
    <w:rsid w:val="00DF45B5"/>
    <w:rsid w:val="00DF4D01"/>
    <w:rsid w:val="00DF4F4D"/>
    <w:rsid w:val="00DF566A"/>
    <w:rsid w:val="00DF600E"/>
    <w:rsid w:val="00DF60E0"/>
    <w:rsid w:val="00DF635D"/>
    <w:rsid w:val="00DF65A3"/>
    <w:rsid w:val="00DF68D6"/>
    <w:rsid w:val="00DF766C"/>
    <w:rsid w:val="00DF7F61"/>
    <w:rsid w:val="00E012A6"/>
    <w:rsid w:val="00E013BF"/>
    <w:rsid w:val="00E01E2F"/>
    <w:rsid w:val="00E02B34"/>
    <w:rsid w:val="00E033C8"/>
    <w:rsid w:val="00E0360B"/>
    <w:rsid w:val="00E04651"/>
    <w:rsid w:val="00E0504A"/>
    <w:rsid w:val="00E05E19"/>
    <w:rsid w:val="00E05EE7"/>
    <w:rsid w:val="00E06348"/>
    <w:rsid w:val="00E07A04"/>
    <w:rsid w:val="00E1125D"/>
    <w:rsid w:val="00E1481A"/>
    <w:rsid w:val="00E150B2"/>
    <w:rsid w:val="00E15149"/>
    <w:rsid w:val="00E15627"/>
    <w:rsid w:val="00E15871"/>
    <w:rsid w:val="00E202DF"/>
    <w:rsid w:val="00E20667"/>
    <w:rsid w:val="00E20B4F"/>
    <w:rsid w:val="00E20B60"/>
    <w:rsid w:val="00E20C94"/>
    <w:rsid w:val="00E20CD4"/>
    <w:rsid w:val="00E20E24"/>
    <w:rsid w:val="00E2147E"/>
    <w:rsid w:val="00E21CB1"/>
    <w:rsid w:val="00E22674"/>
    <w:rsid w:val="00E236B7"/>
    <w:rsid w:val="00E2520C"/>
    <w:rsid w:val="00E25555"/>
    <w:rsid w:val="00E25B9C"/>
    <w:rsid w:val="00E26072"/>
    <w:rsid w:val="00E2685A"/>
    <w:rsid w:val="00E30CF1"/>
    <w:rsid w:val="00E31027"/>
    <w:rsid w:val="00E31049"/>
    <w:rsid w:val="00E3110D"/>
    <w:rsid w:val="00E31326"/>
    <w:rsid w:val="00E31484"/>
    <w:rsid w:val="00E315AB"/>
    <w:rsid w:val="00E31ABB"/>
    <w:rsid w:val="00E31B69"/>
    <w:rsid w:val="00E3245C"/>
    <w:rsid w:val="00E325E8"/>
    <w:rsid w:val="00E32D4B"/>
    <w:rsid w:val="00E350A9"/>
    <w:rsid w:val="00E35957"/>
    <w:rsid w:val="00E36CCB"/>
    <w:rsid w:val="00E40065"/>
    <w:rsid w:val="00E40417"/>
    <w:rsid w:val="00E40778"/>
    <w:rsid w:val="00E40C8C"/>
    <w:rsid w:val="00E410C8"/>
    <w:rsid w:val="00E429F1"/>
    <w:rsid w:val="00E42E79"/>
    <w:rsid w:val="00E43767"/>
    <w:rsid w:val="00E46504"/>
    <w:rsid w:val="00E46AD1"/>
    <w:rsid w:val="00E4758F"/>
    <w:rsid w:val="00E50364"/>
    <w:rsid w:val="00E525FC"/>
    <w:rsid w:val="00E53069"/>
    <w:rsid w:val="00E53AEB"/>
    <w:rsid w:val="00E53CB5"/>
    <w:rsid w:val="00E53EAC"/>
    <w:rsid w:val="00E53FB0"/>
    <w:rsid w:val="00E54639"/>
    <w:rsid w:val="00E54BAA"/>
    <w:rsid w:val="00E54F97"/>
    <w:rsid w:val="00E568E4"/>
    <w:rsid w:val="00E569A6"/>
    <w:rsid w:val="00E56F0D"/>
    <w:rsid w:val="00E5732E"/>
    <w:rsid w:val="00E57B44"/>
    <w:rsid w:val="00E60446"/>
    <w:rsid w:val="00E60650"/>
    <w:rsid w:val="00E608D9"/>
    <w:rsid w:val="00E61580"/>
    <w:rsid w:val="00E63C4C"/>
    <w:rsid w:val="00E63EC3"/>
    <w:rsid w:val="00E65254"/>
    <w:rsid w:val="00E65467"/>
    <w:rsid w:val="00E660B2"/>
    <w:rsid w:val="00E667CF"/>
    <w:rsid w:val="00E671AB"/>
    <w:rsid w:val="00E678CF"/>
    <w:rsid w:val="00E6790E"/>
    <w:rsid w:val="00E70088"/>
    <w:rsid w:val="00E70D87"/>
    <w:rsid w:val="00E714E8"/>
    <w:rsid w:val="00E719A1"/>
    <w:rsid w:val="00E729F1"/>
    <w:rsid w:val="00E72F17"/>
    <w:rsid w:val="00E73183"/>
    <w:rsid w:val="00E73D69"/>
    <w:rsid w:val="00E7454A"/>
    <w:rsid w:val="00E74AD4"/>
    <w:rsid w:val="00E75C43"/>
    <w:rsid w:val="00E765B2"/>
    <w:rsid w:val="00E765C7"/>
    <w:rsid w:val="00E7661F"/>
    <w:rsid w:val="00E76B3E"/>
    <w:rsid w:val="00E8092B"/>
    <w:rsid w:val="00E80F83"/>
    <w:rsid w:val="00E81080"/>
    <w:rsid w:val="00E814A9"/>
    <w:rsid w:val="00E81542"/>
    <w:rsid w:val="00E83195"/>
    <w:rsid w:val="00E831D8"/>
    <w:rsid w:val="00E83278"/>
    <w:rsid w:val="00E8412A"/>
    <w:rsid w:val="00E84255"/>
    <w:rsid w:val="00E842EA"/>
    <w:rsid w:val="00E84A9D"/>
    <w:rsid w:val="00E84AFE"/>
    <w:rsid w:val="00E84DD4"/>
    <w:rsid w:val="00E8511B"/>
    <w:rsid w:val="00E85BB8"/>
    <w:rsid w:val="00E87AF7"/>
    <w:rsid w:val="00E87B10"/>
    <w:rsid w:val="00E87BC2"/>
    <w:rsid w:val="00E91153"/>
    <w:rsid w:val="00E91CC1"/>
    <w:rsid w:val="00E93535"/>
    <w:rsid w:val="00E938B1"/>
    <w:rsid w:val="00E93D18"/>
    <w:rsid w:val="00E950A9"/>
    <w:rsid w:val="00E96028"/>
    <w:rsid w:val="00E97BBF"/>
    <w:rsid w:val="00E97C76"/>
    <w:rsid w:val="00EA26E1"/>
    <w:rsid w:val="00EA2C59"/>
    <w:rsid w:val="00EA41E6"/>
    <w:rsid w:val="00EA48B1"/>
    <w:rsid w:val="00EA5751"/>
    <w:rsid w:val="00EB080A"/>
    <w:rsid w:val="00EB2A45"/>
    <w:rsid w:val="00EB389B"/>
    <w:rsid w:val="00EB4392"/>
    <w:rsid w:val="00EB440E"/>
    <w:rsid w:val="00EB4916"/>
    <w:rsid w:val="00EB4D68"/>
    <w:rsid w:val="00EB695A"/>
    <w:rsid w:val="00EB7891"/>
    <w:rsid w:val="00EC03E0"/>
    <w:rsid w:val="00EC10B2"/>
    <w:rsid w:val="00EC260A"/>
    <w:rsid w:val="00EC3081"/>
    <w:rsid w:val="00EC3B7A"/>
    <w:rsid w:val="00EC3E17"/>
    <w:rsid w:val="00EC57C0"/>
    <w:rsid w:val="00EC59E9"/>
    <w:rsid w:val="00EC63F7"/>
    <w:rsid w:val="00EC65D5"/>
    <w:rsid w:val="00EC6981"/>
    <w:rsid w:val="00EC6B17"/>
    <w:rsid w:val="00EC792A"/>
    <w:rsid w:val="00ED01A7"/>
    <w:rsid w:val="00ED0484"/>
    <w:rsid w:val="00ED0D45"/>
    <w:rsid w:val="00ED1CB9"/>
    <w:rsid w:val="00ED213E"/>
    <w:rsid w:val="00ED27F4"/>
    <w:rsid w:val="00ED3485"/>
    <w:rsid w:val="00ED4840"/>
    <w:rsid w:val="00ED4F3D"/>
    <w:rsid w:val="00ED5500"/>
    <w:rsid w:val="00ED5E83"/>
    <w:rsid w:val="00ED7BE0"/>
    <w:rsid w:val="00EE06DB"/>
    <w:rsid w:val="00EE1922"/>
    <w:rsid w:val="00EE1D0B"/>
    <w:rsid w:val="00EE20AF"/>
    <w:rsid w:val="00EE27CD"/>
    <w:rsid w:val="00EE2AB9"/>
    <w:rsid w:val="00EE36FB"/>
    <w:rsid w:val="00EE4464"/>
    <w:rsid w:val="00EE49DA"/>
    <w:rsid w:val="00EE4BBE"/>
    <w:rsid w:val="00EE57DC"/>
    <w:rsid w:val="00EE65C9"/>
    <w:rsid w:val="00EE6E02"/>
    <w:rsid w:val="00EE7083"/>
    <w:rsid w:val="00EE71AD"/>
    <w:rsid w:val="00EE7818"/>
    <w:rsid w:val="00EE79E6"/>
    <w:rsid w:val="00EE7C25"/>
    <w:rsid w:val="00EF096D"/>
    <w:rsid w:val="00EF172F"/>
    <w:rsid w:val="00EF181A"/>
    <w:rsid w:val="00EF39B4"/>
    <w:rsid w:val="00EF416E"/>
    <w:rsid w:val="00EF439B"/>
    <w:rsid w:val="00EF49F4"/>
    <w:rsid w:val="00EF4B57"/>
    <w:rsid w:val="00EF5FF9"/>
    <w:rsid w:val="00F0151C"/>
    <w:rsid w:val="00F02878"/>
    <w:rsid w:val="00F029F5"/>
    <w:rsid w:val="00F03340"/>
    <w:rsid w:val="00F045B2"/>
    <w:rsid w:val="00F04DA0"/>
    <w:rsid w:val="00F04E46"/>
    <w:rsid w:val="00F04FD8"/>
    <w:rsid w:val="00F056D9"/>
    <w:rsid w:val="00F05824"/>
    <w:rsid w:val="00F059EC"/>
    <w:rsid w:val="00F05AF0"/>
    <w:rsid w:val="00F05CC1"/>
    <w:rsid w:val="00F061BA"/>
    <w:rsid w:val="00F10147"/>
    <w:rsid w:val="00F1014C"/>
    <w:rsid w:val="00F105B9"/>
    <w:rsid w:val="00F11C45"/>
    <w:rsid w:val="00F11EA3"/>
    <w:rsid w:val="00F12BBD"/>
    <w:rsid w:val="00F13CD9"/>
    <w:rsid w:val="00F14C7E"/>
    <w:rsid w:val="00F15DF3"/>
    <w:rsid w:val="00F15E65"/>
    <w:rsid w:val="00F16190"/>
    <w:rsid w:val="00F17396"/>
    <w:rsid w:val="00F174E8"/>
    <w:rsid w:val="00F20833"/>
    <w:rsid w:val="00F20C25"/>
    <w:rsid w:val="00F21378"/>
    <w:rsid w:val="00F21B9C"/>
    <w:rsid w:val="00F22513"/>
    <w:rsid w:val="00F22B4A"/>
    <w:rsid w:val="00F232EB"/>
    <w:rsid w:val="00F249F0"/>
    <w:rsid w:val="00F2535A"/>
    <w:rsid w:val="00F25831"/>
    <w:rsid w:val="00F261ED"/>
    <w:rsid w:val="00F269D2"/>
    <w:rsid w:val="00F2768C"/>
    <w:rsid w:val="00F278CF"/>
    <w:rsid w:val="00F31A4C"/>
    <w:rsid w:val="00F321B7"/>
    <w:rsid w:val="00F32263"/>
    <w:rsid w:val="00F323FF"/>
    <w:rsid w:val="00F3276E"/>
    <w:rsid w:val="00F3367C"/>
    <w:rsid w:val="00F34515"/>
    <w:rsid w:val="00F34F34"/>
    <w:rsid w:val="00F357E6"/>
    <w:rsid w:val="00F3603E"/>
    <w:rsid w:val="00F360EC"/>
    <w:rsid w:val="00F361F1"/>
    <w:rsid w:val="00F36B74"/>
    <w:rsid w:val="00F37D86"/>
    <w:rsid w:val="00F402F4"/>
    <w:rsid w:val="00F40441"/>
    <w:rsid w:val="00F40D71"/>
    <w:rsid w:val="00F40FA0"/>
    <w:rsid w:val="00F41BB4"/>
    <w:rsid w:val="00F41D44"/>
    <w:rsid w:val="00F41D9D"/>
    <w:rsid w:val="00F43340"/>
    <w:rsid w:val="00F433E4"/>
    <w:rsid w:val="00F456D1"/>
    <w:rsid w:val="00F47932"/>
    <w:rsid w:val="00F503E7"/>
    <w:rsid w:val="00F51BCA"/>
    <w:rsid w:val="00F51C5B"/>
    <w:rsid w:val="00F526F0"/>
    <w:rsid w:val="00F52E24"/>
    <w:rsid w:val="00F52EBD"/>
    <w:rsid w:val="00F53A63"/>
    <w:rsid w:val="00F54153"/>
    <w:rsid w:val="00F54E7F"/>
    <w:rsid w:val="00F56345"/>
    <w:rsid w:val="00F5664C"/>
    <w:rsid w:val="00F6015F"/>
    <w:rsid w:val="00F62DCB"/>
    <w:rsid w:val="00F63BC8"/>
    <w:rsid w:val="00F6627B"/>
    <w:rsid w:val="00F6713A"/>
    <w:rsid w:val="00F6795E"/>
    <w:rsid w:val="00F70100"/>
    <w:rsid w:val="00F70B1E"/>
    <w:rsid w:val="00F70C47"/>
    <w:rsid w:val="00F70F39"/>
    <w:rsid w:val="00F7188C"/>
    <w:rsid w:val="00F7241C"/>
    <w:rsid w:val="00F72B32"/>
    <w:rsid w:val="00F73406"/>
    <w:rsid w:val="00F73A32"/>
    <w:rsid w:val="00F73A6F"/>
    <w:rsid w:val="00F73CF8"/>
    <w:rsid w:val="00F745C9"/>
    <w:rsid w:val="00F7486F"/>
    <w:rsid w:val="00F74EDA"/>
    <w:rsid w:val="00F75907"/>
    <w:rsid w:val="00F76A65"/>
    <w:rsid w:val="00F77259"/>
    <w:rsid w:val="00F77475"/>
    <w:rsid w:val="00F774AF"/>
    <w:rsid w:val="00F80F83"/>
    <w:rsid w:val="00F8118D"/>
    <w:rsid w:val="00F81322"/>
    <w:rsid w:val="00F813F9"/>
    <w:rsid w:val="00F81491"/>
    <w:rsid w:val="00F82CCF"/>
    <w:rsid w:val="00F82E9C"/>
    <w:rsid w:val="00F85EC9"/>
    <w:rsid w:val="00F86390"/>
    <w:rsid w:val="00F877F8"/>
    <w:rsid w:val="00F902F0"/>
    <w:rsid w:val="00F90A22"/>
    <w:rsid w:val="00F9156C"/>
    <w:rsid w:val="00F91CBC"/>
    <w:rsid w:val="00F93702"/>
    <w:rsid w:val="00F939AB"/>
    <w:rsid w:val="00F95255"/>
    <w:rsid w:val="00F95C42"/>
    <w:rsid w:val="00F96BCD"/>
    <w:rsid w:val="00F96BDA"/>
    <w:rsid w:val="00F96C2D"/>
    <w:rsid w:val="00F973B7"/>
    <w:rsid w:val="00FA03D3"/>
    <w:rsid w:val="00FA1BE1"/>
    <w:rsid w:val="00FA1BE5"/>
    <w:rsid w:val="00FA2617"/>
    <w:rsid w:val="00FA2E6E"/>
    <w:rsid w:val="00FA36C2"/>
    <w:rsid w:val="00FA3A7A"/>
    <w:rsid w:val="00FA4CC7"/>
    <w:rsid w:val="00FA52E2"/>
    <w:rsid w:val="00FA56CA"/>
    <w:rsid w:val="00FA58C2"/>
    <w:rsid w:val="00FA5E88"/>
    <w:rsid w:val="00FA5E8A"/>
    <w:rsid w:val="00FA7046"/>
    <w:rsid w:val="00FA7429"/>
    <w:rsid w:val="00FA750D"/>
    <w:rsid w:val="00FB0437"/>
    <w:rsid w:val="00FB07AD"/>
    <w:rsid w:val="00FB10FC"/>
    <w:rsid w:val="00FB1CDC"/>
    <w:rsid w:val="00FB28BA"/>
    <w:rsid w:val="00FB2DB3"/>
    <w:rsid w:val="00FB2FAC"/>
    <w:rsid w:val="00FB2FE5"/>
    <w:rsid w:val="00FB35D9"/>
    <w:rsid w:val="00FB3C54"/>
    <w:rsid w:val="00FB40D4"/>
    <w:rsid w:val="00FB468B"/>
    <w:rsid w:val="00FB4F50"/>
    <w:rsid w:val="00FB53FD"/>
    <w:rsid w:val="00FB6696"/>
    <w:rsid w:val="00FB721D"/>
    <w:rsid w:val="00FB7EA6"/>
    <w:rsid w:val="00FB7FA3"/>
    <w:rsid w:val="00FC221F"/>
    <w:rsid w:val="00FC309E"/>
    <w:rsid w:val="00FC30FD"/>
    <w:rsid w:val="00FC3FF1"/>
    <w:rsid w:val="00FC476A"/>
    <w:rsid w:val="00FC56FA"/>
    <w:rsid w:val="00FC6E25"/>
    <w:rsid w:val="00FC7994"/>
    <w:rsid w:val="00FC7D10"/>
    <w:rsid w:val="00FD1A30"/>
    <w:rsid w:val="00FD1F32"/>
    <w:rsid w:val="00FD1FD7"/>
    <w:rsid w:val="00FD45A7"/>
    <w:rsid w:val="00FD46AA"/>
    <w:rsid w:val="00FD4BD5"/>
    <w:rsid w:val="00FD5977"/>
    <w:rsid w:val="00FD6954"/>
    <w:rsid w:val="00FD708E"/>
    <w:rsid w:val="00FD727E"/>
    <w:rsid w:val="00FD7E75"/>
    <w:rsid w:val="00FE0E97"/>
    <w:rsid w:val="00FE19C1"/>
    <w:rsid w:val="00FE2EFD"/>
    <w:rsid w:val="00FE4004"/>
    <w:rsid w:val="00FE448E"/>
    <w:rsid w:val="00FE4F1B"/>
    <w:rsid w:val="00FE60F9"/>
    <w:rsid w:val="00FE7150"/>
    <w:rsid w:val="00FE71FA"/>
    <w:rsid w:val="00FE734F"/>
    <w:rsid w:val="00FE796A"/>
    <w:rsid w:val="00FE79CD"/>
    <w:rsid w:val="00FE7A0C"/>
    <w:rsid w:val="00FF0B62"/>
    <w:rsid w:val="00FF0DBB"/>
    <w:rsid w:val="00FF1AF4"/>
    <w:rsid w:val="00FF1BCE"/>
    <w:rsid w:val="00FF2CBD"/>
    <w:rsid w:val="00FF4906"/>
    <w:rsid w:val="00FF4C47"/>
    <w:rsid w:val="00FF55A5"/>
    <w:rsid w:val="00FF55B4"/>
    <w:rsid w:val="00FF64B5"/>
    <w:rsid w:val="00FF79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8E46F9"/>
    <w:rPr>
      <w:rFonts w:asciiTheme="majorHAnsi" w:eastAsiaTheme="majorEastAsia" w:hAnsiTheme="majorHAnsi" w:cs="Times New Roman"/>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locked/>
    <w:rsid w:val="008E46F9"/>
    <w:rPr>
      <w:rFonts w:cs="Times New Roman"/>
      <w:sz w:val="20"/>
      <w:szCs w:val="20"/>
    </w:rPr>
  </w:style>
  <w:style w:type="character" w:styleId="a5">
    <w:name w:val="page number"/>
    <w:basedOn w:val="a0"/>
    <w:uiPriority w:val="99"/>
    <w:rsid w:val="00D33ECE"/>
    <w:rPr>
      <w:rFonts w:cs="Times New Roman"/>
    </w:rPr>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semiHidden/>
    <w:locked/>
    <w:rsid w:val="008E46F9"/>
    <w:rPr>
      <w:rFonts w:cs="Times New Roman"/>
      <w:sz w:val="20"/>
      <w:szCs w:val="20"/>
    </w:rPr>
  </w:style>
  <w:style w:type="table" w:styleId="a8">
    <w:name w:val="Table Grid"/>
    <w:basedOn w:val="a1"/>
    <w:uiPriority w:val="99"/>
    <w:rsid w:val="00D622A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
    <w:next w:val="a"/>
    <w:uiPriority w:val="99"/>
    <w:rsid w:val="00BE57BD"/>
    <w:pPr>
      <w:keepNext/>
      <w:autoSpaceDE w:val="0"/>
      <w:autoSpaceDN w:val="0"/>
      <w:jc w:val="both"/>
    </w:pPr>
    <w:rPr>
      <w:rFonts w:ascii="Wide Latin" w:hAnsi="Wide Latin" w:cs="Wide Latin"/>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BE57BD"/>
    <w:pPr>
      <w:spacing w:before="100" w:beforeAutospacing="1" w:after="100" w:afterAutospacing="1"/>
    </w:pPr>
    <w:rPr>
      <w:rFonts w:ascii="Tahoma" w:hAnsi="Tahoma" w:cs="Tahoma"/>
      <w:lang w:val="en-US" w:eastAsia="en-US"/>
    </w:rPr>
  </w:style>
  <w:style w:type="paragraph" w:customStyle="1" w:styleId="ConsPlusNormal">
    <w:name w:val="ConsPlusNormal"/>
    <w:link w:val="ConsPlusNormal0"/>
    <w:qFormat/>
    <w:rsid w:val="00BE57BD"/>
    <w:pPr>
      <w:widowControl w:val="0"/>
      <w:autoSpaceDE w:val="0"/>
      <w:autoSpaceDN w:val="0"/>
      <w:adjustRightInd w:val="0"/>
      <w:spacing w:after="0" w:line="240" w:lineRule="auto"/>
      <w:ind w:firstLine="720"/>
    </w:pPr>
    <w:rPr>
      <w:rFonts w:ascii="Arial" w:hAnsi="Arial" w:cs="Arial"/>
      <w:sz w:val="20"/>
      <w:szCs w:val="20"/>
    </w:rPr>
  </w:style>
  <w:style w:type="paragraph" w:customStyle="1" w:styleId="Web">
    <w:name w:val="Обычный (Web)"/>
    <w:basedOn w:val="a"/>
    <w:uiPriority w:val="99"/>
    <w:rsid w:val="00BE57BD"/>
    <w:rPr>
      <w:sz w:val="24"/>
      <w:szCs w:val="24"/>
    </w:rPr>
  </w:style>
  <w:style w:type="paragraph" w:customStyle="1" w:styleId="ConsPlusNonformat">
    <w:name w:val="ConsPlusNonformat"/>
    <w:uiPriority w:val="99"/>
    <w:rsid w:val="00BE57BD"/>
    <w:pPr>
      <w:widowControl w:val="0"/>
      <w:autoSpaceDE w:val="0"/>
      <w:autoSpaceDN w:val="0"/>
      <w:spacing w:after="0" w:line="240" w:lineRule="auto"/>
    </w:pPr>
    <w:rPr>
      <w:rFonts w:ascii="Courier New" w:hAnsi="Courier New" w:cs="Courier New"/>
      <w:sz w:val="20"/>
      <w:szCs w:val="20"/>
    </w:rPr>
  </w:style>
  <w:style w:type="paragraph" w:customStyle="1" w:styleId="CharChar1CharChar1CharChar">
    <w:name w:val="Char Char Знак Знак1 Char Char1 Знак Знак Char Char"/>
    <w:basedOn w:val="a"/>
    <w:uiPriority w:val="99"/>
    <w:rsid w:val="009D0231"/>
    <w:pPr>
      <w:spacing w:before="100" w:beforeAutospacing="1" w:after="100" w:afterAutospacing="1"/>
    </w:pPr>
    <w:rPr>
      <w:rFonts w:ascii="Tahoma" w:hAnsi="Tahoma" w:cs="Tahoma"/>
      <w:lang w:val="en-US" w:eastAsia="en-US"/>
    </w:rPr>
  </w:style>
  <w:style w:type="paragraph" w:styleId="a9">
    <w:name w:val="Body Text Indent"/>
    <w:basedOn w:val="a"/>
    <w:link w:val="aa"/>
    <w:uiPriority w:val="99"/>
    <w:rsid w:val="007D2337"/>
    <w:pPr>
      <w:ind w:firstLine="851"/>
      <w:jc w:val="both"/>
    </w:pPr>
    <w:rPr>
      <w:rFonts w:ascii="Arial" w:hAnsi="Arial" w:cs="Arial"/>
      <w:sz w:val="28"/>
      <w:szCs w:val="28"/>
    </w:rPr>
  </w:style>
  <w:style w:type="character" w:customStyle="1" w:styleId="aa">
    <w:name w:val="Основной текст с отступом Знак"/>
    <w:basedOn w:val="a0"/>
    <w:link w:val="a9"/>
    <w:uiPriority w:val="99"/>
    <w:locked/>
    <w:rsid w:val="007D2337"/>
    <w:rPr>
      <w:rFonts w:ascii="Arial" w:hAnsi="Arial" w:cs="Arial"/>
      <w:sz w:val="28"/>
      <w:szCs w:val="28"/>
    </w:rPr>
  </w:style>
  <w:style w:type="paragraph" w:styleId="3">
    <w:name w:val="Body Text Indent 3"/>
    <w:basedOn w:val="a"/>
    <w:link w:val="30"/>
    <w:uiPriority w:val="99"/>
    <w:semiHidden/>
    <w:unhideWhenUsed/>
    <w:rsid w:val="00F456D1"/>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F456D1"/>
    <w:rPr>
      <w:rFonts w:cs="Times New Roman"/>
      <w:sz w:val="16"/>
      <w:szCs w:val="16"/>
    </w:rPr>
  </w:style>
  <w:style w:type="paragraph" w:styleId="ab">
    <w:name w:val="List Paragraph"/>
    <w:basedOn w:val="a"/>
    <w:qFormat/>
    <w:rsid w:val="002D68DA"/>
    <w:pPr>
      <w:ind w:left="720"/>
    </w:pPr>
    <w:rPr>
      <w:rFonts w:ascii="Arial" w:hAnsi="Arial"/>
      <w:sz w:val="28"/>
      <w:szCs w:val="28"/>
    </w:rPr>
  </w:style>
  <w:style w:type="paragraph" w:customStyle="1" w:styleId="1">
    <w:name w:val="Знак1 Знак Знак Знак Знак Знак Знак"/>
    <w:basedOn w:val="a"/>
    <w:autoRedefine/>
    <w:rsid w:val="00745ACF"/>
    <w:pPr>
      <w:spacing w:before="100" w:beforeAutospacing="1" w:after="100" w:afterAutospacing="1"/>
      <w:ind w:firstLine="709"/>
    </w:pPr>
    <w:rPr>
      <w:lang w:val="en-US" w:eastAsia="en-US"/>
    </w:rPr>
  </w:style>
  <w:style w:type="paragraph" w:customStyle="1" w:styleId="ConsPlusCell">
    <w:name w:val="ConsPlusCell"/>
    <w:uiPriority w:val="99"/>
    <w:rsid w:val="003653EE"/>
    <w:pPr>
      <w:autoSpaceDE w:val="0"/>
      <w:autoSpaceDN w:val="0"/>
      <w:adjustRightInd w:val="0"/>
      <w:spacing w:after="0" w:line="240" w:lineRule="auto"/>
    </w:pPr>
    <w:rPr>
      <w:rFonts w:ascii="Arial" w:hAnsi="Arial" w:cs="Arial"/>
      <w:sz w:val="20"/>
      <w:szCs w:val="20"/>
    </w:rPr>
  </w:style>
  <w:style w:type="paragraph" w:styleId="ac">
    <w:name w:val="Normal (Web)"/>
    <w:basedOn w:val="a"/>
    <w:uiPriority w:val="99"/>
    <w:semiHidden/>
    <w:unhideWhenUsed/>
    <w:rsid w:val="00BD747A"/>
    <w:pPr>
      <w:spacing w:before="100" w:beforeAutospacing="1" w:after="100" w:afterAutospacing="1"/>
    </w:pPr>
    <w:rPr>
      <w:sz w:val="24"/>
      <w:szCs w:val="24"/>
    </w:rPr>
  </w:style>
  <w:style w:type="paragraph" w:styleId="22">
    <w:name w:val="Body Text 2"/>
    <w:basedOn w:val="a"/>
    <w:link w:val="23"/>
    <w:uiPriority w:val="99"/>
    <w:semiHidden/>
    <w:unhideWhenUsed/>
    <w:rsid w:val="00E53AEB"/>
    <w:pPr>
      <w:spacing w:after="120" w:line="480" w:lineRule="auto"/>
    </w:pPr>
  </w:style>
  <w:style w:type="character" w:customStyle="1" w:styleId="23">
    <w:name w:val="Основной текст 2 Знак"/>
    <w:basedOn w:val="a0"/>
    <w:link w:val="22"/>
    <w:uiPriority w:val="99"/>
    <w:semiHidden/>
    <w:locked/>
    <w:rsid w:val="00E53AEB"/>
    <w:rPr>
      <w:rFonts w:cs="Times New Roman"/>
      <w:sz w:val="20"/>
      <w:szCs w:val="20"/>
    </w:rPr>
  </w:style>
  <w:style w:type="paragraph" w:customStyle="1" w:styleId="ad">
    <w:name w:val="Нормальный (таблица)"/>
    <w:basedOn w:val="a"/>
    <w:next w:val="a"/>
    <w:rsid w:val="00C50F61"/>
    <w:pPr>
      <w:widowControl w:val="0"/>
      <w:autoSpaceDE w:val="0"/>
      <w:autoSpaceDN w:val="0"/>
      <w:adjustRightInd w:val="0"/>
      <w:jc w:val="both"/>
    </w:pPr>
    <w:rPr>
      <w:rFonts w:ascii="Arial" w:hAnsi="Arial" w:cs="Arial"/>
      <w:sz w:val="24"/>
      <w:szCs w:val="24"/>
    </w:rPr>
  </w:style>
  <w:style w:type="paragraph" w:styleId="31">
    <w:name w:val="Body Text 3"/>
    <w:basedOn w:val="a"/>
    <w:link w:val="32"/>
    <w:uiPriority w:val="99"/>
    <w:semiHidden/>
    <w:unhideWhenUsed/>
    <w:rsid w:val="002D68DA"/>
    <w:pPr>
      <w:spacing w:after="120"/>
    </w:pPr>
    <w:rPr>
      <w:sz w:val="16"/>
      <w:szCs w:val="16"/>
    </w:rPr>
  </w:style>
  <w:style w:type="character" w:customStyle="1" w:styleId="32">
    <w:name w:val="Основной текст 3 Знак"/>
    <w:basedOn w:val="a0"/>
    <w:link w:val="31"/>
    <w:uiPriority w:val="99"/>
    <w:semiHidden/>
    <w:locked/>
    <w:rsid w:val="002D68DA"/>
    <w:rPr>
      <w:rFonts w:cs="Times New Roman"/>
      <w:sz w:val="16"/>
      <w:szCs w:val="16"/>
    </w:rPr>
  </w:style>
  <w:style w:type="paragraph" w:styleId="24">
    <w:name w:val="Body Text Indent 2"/>
    <w:basedOn w:val="a"/>
    <w:link w:val="25"/>
    <w:uiPriority w:val="99"/>
    <w:semiHidden/>
    <w:unhideWhenUsed/>
    <w:rsid w:val="006D533F"/>
    <w:pPr>
      <w:spacing w:after="120" w:line="480" w:lineRule="auto"/>
      <w:ind w:left="283"/>
    </w:pPr>
  </w:style>
  <w:style w:type="character" w:customStyle="1" w:styleId="25">
    <w:name w:val="Основной текст с отступом 2 Знак"/>
    <w:basedOn w:val="a0"/>
    <w:link w:val="24"/>
    <w:uiPriority w:val="99"/>
    <w:semiHidden/>
    <w:locked/>
    <w:rsid w:val="006D533F"/>
    <w:rPr>
      <w:rFonts w:cs="Times New Roman"/>
      <w:sz w:val="20"/>
      <w:szCs w:val="20"/>
    </w:rPr>
  </w:style>
  <w:style w:type="character" w:customStyle="1" w:styleId="ConsPlusNormal0">
    <w:name w:val="ConsPlusNormal Знак"/>
    <w:link w:val="ConsPlusNormal"/>
    <w:locked/>
    <w:rsid w:val="00FF64B5"/>
    <w:rPr>
      <w:rFonts w:ascii="Arial" w:hAnsi="Arial"/>
      <w:sz w:val="20"/>
    </w:rPr>
  </w:style>
  <w:style w:type="paragraph" w:styleId="ae">
    <w:name w:val="Balloon Text"/>
    <w:basedOn w:val="a"/>
    <w:link w:val="af"/>
    <w:uiPriority w:val="99"/>
    <w:semiHidden/>
    <w:unhideWhenUsed/>
    <w:rsid w:val="00110AD9"/>
    <w:rPr>
      <w:rFonts w:ascii="Tahoma" w:hAnsi="Tahoma" w:cs="Tahoma"/>
      <w:sz w:val="16"/>
      <w:szCs w:val="16"/>
    </w:rPr>
  </w:style>
  <w:style w:type="character" w:customStyle="1" w:styleId="af">
    <w:name w:val="Текст выноски Знак"/>
    <w:basedOn w:val="a0"/>
    <w:link w:val="ae"/>
    <w:uiPriority w:val="99"/>
    <w:semiHidden/>
    <w:rsid w:val="00110A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30538">
      <w:bodyDiv w:val="1"/>
      <w:marLeft w:val="0"/>
      <w:marRight w:val="0"/>
      <w:marTop w:val="0"/>
      <w:marBottom w:val="0"/>
      <w:divBdr>
        <w:top w:val="none" w:sz="0" w:space="0" w:color="auto"/>
        <w:left w:val="none" w:sz="0" w:space="0" w:color="auto"/>
        <w:bottom w:val="none" w:sz="0" w:space="0" w:color="auto"/>
        <w:right w:val="none" w:sz="0" w:space="0" w:color="auto"/>
      </w:divBdr>
    </w:div>
    <w:div w:id="936333780">
      <w:bodyDiv w:val="1"/>
      <w:marLeft w:val="0"/>
      <w:marRight w:val="0"/>
      <w:marTop w:val="0"/>
      <w:marBottom w:val="0"/>
      <w:divBdr>
        <w:top w:val="none" w:sz="0" w:space="0" w:color="auto"/>
        <w:left w:val="none" w:sz="0" w:space="0" w:color="auto"/>
        <w:bottom w:val="none" w:sz="0" w:space="0" w:color="auto"/>
        <w:right w:val="none" w:sz="0" w:space="0" w:color="auto"/>
      </w:divBdr>
    </w:div>
    <w:div w:id="100828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89CD2-6628-406F-A456-26514EC83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3</Pages>
  <Words>935</Words>
  <Characters>5333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6256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Makarevskiy_SA</dc:creator>
  <cp:keywords/>
  <dc:description/>
  <cp:lastModifiedBy>Курзова Мария Геннадиевна</cp:lastModifiedBy>
  <cp:revision>80</cp:revision>
  <cp:lastPrinted>2021-07-23T13:45:00Z</cp:lastPrinted>
  <dcterms:created xsi:type="dcterms:W3CDTF">2021-03-18T11:31:00Z</dcterms:created>
  <dcterms:modified xsi:type="dcterms:W3CDTF">2021-08-03T13:38:00Z</dcterms:modified>
</cp:coreProperties>
</file>